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66" w:rsidRDefault="000E5D66" w:rsidP="000E5D66">
      <w:pPr>
        <w:jc w:val="right"/>
      </w:pPr>
      <w:r>
        <w:fldChar w:fldCharType="begin"/>
      </w:r>
      <w:r>
        <w:instrText xml:space="preserve"> TIME \@ "dd.MM.yyyy" </w:instrText>
      </w:r>
      <w:r>
        <w:fldChar w:fldCharType="separate"/>
      </w:r>
      <w:r>
        <w:rPr>
          <w:noProof/>
        </w:rPr>
        <w:t>22.01.2020</w:t>
      </w:r>
      <w:r>
        <w:fldChar w:fldCharType="end"/>
      </w:r>
      <w:r>
        <w:t xml:space="preserve"> </w:t>
      </w:r>
    </w:p>
    <w:p w:rsidR="00B42649" w:rsidRDefault="009D089D" w:rsidP="00016700">
      <w:pPr>
        <w:jc w:val="center"/>
      </w:pPr>
      <w:r>
        <w:t>İLGİLİ PERSONELE</w:t>
      </w:r>
      <w:bookmarkStart w:id="0" w:name="_GoBack"/>
      <w:bookmarkEnd w:id="0"/>
    </w:p>
    <w:p w:rsidR="009D089D" w:rsidRDefault="009D089D" w:rsidP="009D089D">
      <w:pPr>
        <w:ind w:firstLine="708"/>
      </w:pPr>
      <w:r>
        <w:t>Okul temizliği yapılırken, bina içinde yaşayan öğrenci ve personelin sağlığı için aşağıdaki ilkelere uyulması titizlikle gerekmektedir.</w:t>
      </w:r>
    </w:p>
    <w:p w:rsidR="009D089D" w:rsidRDefault="009D089D" w:rsidP="009D089D">
      <w:pPr>
        <w:pStyle w:val="ListParagraph"/>
        <w:numPr>
          <w:ilvl w:val="0"/>
          <w:numId w:val="1"/>
        </w:numPr>
      </w:pPr>
      <w:r>
        <w:t>Bir yere temizlemek amacıyla kimyasal maddeler dökmek, durula</w:t>
      </w:r>
      <w:r w:rsidR="00240C45">
        <w:t>n</w:t>
      </w:r>
      <w:r>
        <w:t>ma</w:t>
      </w:r>
      <w:r w:rsidR="00240C45">
        <w:t>dığı</w:t>
      </w:r>
      <w:r>
        <w:t xml:space="preserve"> taktirde </w:t>
      </w:r>
      <w:r w:rsidR="00240C45">
        <w:t>döküldüğü yeri</w:t>
      </w:r>
      <w:r>
        <w:t xml:space="preserve"> kimyasal olarak kirletmektedir. </w:t>
      </w:r>
    </w:p>
    <w:p w:rsidR="00016700" w:rsidRDefault="009D089D" w:rsidP="009D089D">
      <w:pPr>
        <w:pStyle w:val="ListParagraph"/>
        <w:numPr>
          <w:ilvl w:val="0"/>
          <w:numId w:val="1"/>
        </w:numPr>
      </w:pPr>
      <w:r>
        <w:t>Çamaşır suyu döküldüğü yerdeki mikropları 5 dakikada öldürmektedir. Bu süreden sonra bulaşık suyunu</w:t>
      </w:r>
      <w:r w:rsidR="00016700">
        <w:t>n orada durulanmadan durması</w:t>
      </w:r>
      <w:r w:rsidR="000E5D66">
        <w:t xml:space="preserve"> o ortamı daha temiz yapmaz</w:t>
      </w:r>
      <w:r w:rsidR="00016700">
        <w:t xml:space="preserve">. </w:t>
      </w:r>
    </w:p>
    <w:p w:rsidR="000E5D66" w:rsidRDefault="000E5D66" w:rsidP="000E5D66">
      <w:pPr>
        <w:pStyle w:val="ListParagraph"/>
        <w:numPr>
          <w:ilvl w:val="0"/>
          <w:numId w:val="1"/>
        </w:numPr>
      </w:pPr>
      <w:r>
        <w:t xml:space="preserve">Çamaşır suyu içeren bütün temizlik maddelerinin kullanma talimatında Bir kaç dakika sonra durulayın ibaresi bulunur. </w:t>
      </w:r>
    </w:p>
    <w:p w:rsidR="009D089D" w:rsidRDefault="00016700" w:rsidP="009D089D">
      <w:pPr>
        <w:pStyle w:val="ListParagraph"/>
        <w:numPr>
          <w:ilvl w:val="0"/>
          <w:numId w:val="1"/>
        </w:numPr>
      </w:pPr>
      <w:r>
        <w:t xml:space="preserve">Çamaşır suyu ve kimyasal temizlik maddeleri durulanmadığı taktirde günlerce hatta aylarca </w:t>
      </w:r>
      <w:r w:rsidR="00240C45">
        <w:t>okulumuza</w:t>
      </w:r>
      <w:r>
        <w:t xml:space="preserve"> </w:t>
      </w:r>
      <w:r w:rsidR="000E5D66">
        <w:t xml:space="preserve">zararlı </w:t>
      </w:r>
      <w:r>
        <w:t xml:space="preserve">kimyasal gazlar salmaktadır. </w:t>
      </w:r>
    </w:p>
    <w:p w:rsidR="009D089D" w:rsidRDefault="009D089D" w:rsidP="009D089D">
      <w:pPr>
        <w:pStyle w:val="ListParagraph"/>
        <w:numPr>
          <w:ilvl w:val="0"/>
          <w:numId w:val="1"/>
        </w:numPr>
      </w:pPr>
      <w:r>
        <w:t>Kimyasal maddelere maruz kalma</w:t>
      </w:r>
      <w:r w:rsidR="00016700">
        <w:t>nın</w:t>
      </w:r>
      <w:r>
        <w:t xml:space="preserve"> mikropları öldürdüğü gibi, uzun vadede insanlara da ciddi rahatsızlıklar </w:t>
      </w:r>
      <w:r w:rsidR="00016700">
        <w:t>bilimsel çalışmalar sonucunda</w:t>
      </w:r>
      <w:r w:rsidR="000E5D66">
        <w:t xml:space="preserve"> </w:t>
      </w:r>
      <w:r w:rsidR="00016700">
        <w:t xml:space="preserve">tespit edilmiştir. </w:t>
      </w:r>
      <w:r>
        <w:t xml:space="preserve"> </w:t>
      </w:r>
    </w:p>
    <w:p w:rsidR="009D089D" w:rsidRDefault="009D089D" w:rsidP="009D089D">
      <w:pPr>
        <w:pStyle w:val="ListParagraph"/>
        <w:numPr>
          <w:ilvl w:val="0"/>
          <w:numId w:val="1"/>
        </w:numPr>
      </w:pPr>
      <w:r>
        <w:t xml:space="preserve">Kimyasal maddelere maruz kalmanın gelişim dönemindeki çocukların tiroid bezini bozmakta ve gelişim bozukluklarına neden olmaktadır. </w:t>
      </w:r>
    </w:p>
    <w:p w:rsidR="00016700" w:rsidRDefault="00016700" w:rsidP="00016700">
      <w:pPr>
        <w:pStyle w:val="ListParagraph"/>
        <w:numPr>
          <w:ilvl w:val="0"/>
          <w:numId w:val="1"/>
        </w:numPr>
      </w:pPr>
      <w:r>
        <w:t xml:space="preserve">İçinde onlarca kimyasal madde ihtiva eden temizlik ürünleri kullanıldıktan sonra bol suyla durulanmalıdır. </w:t>
      </w:r>
    </w:p>
    <w:p w:rsidR="00016700" w:rsidRDefault="00016700" w:rsidP="00016700">
      <w:pPr>
        <w:pStyle w:val="ListParagraph"/>
        <w:numPr>
          <w:ilvl w:val="0"/>
          <w:numId w:val="1"/>
        </w:numPr>
      </w:pPr>
      <w:r>
        <w:t xml:space="preserve">Durulama yapılması mümkün olmayan durumlarda </w:t>
      </w:r>
      <w:r>
        <w:t>temizlik ürünleri yerine temiz su kullanılma</w:t>
      </w:r>
      <w:r w:rsidR="00240C45">
        <w:t>lıdır</w:t>
      </w:r>
      <w:r>
        <w:t xml:space="preserve">. </w:t>
      </w:r>
      <w:r w:rsidR="00240C45">
        <w:t xml:space="preserve"> İçme </w:t>
      </w:r>
      <w:r>
        <w:t>sular</w:t>
      </w:r>
      <w:r w:rsidR="00240C45">
        <w:t>ı</w:t>
      </w:r>
      <w:r>
        <w:t xml:space="preserve"> klorlarndığı için, klorlu suda da mikroplar canlı kalamamaktadır</w:t>
      </w:r>
      <w:r w:rsidR="00240C45">
        <w:t>, yani suyun kendisi de dezenfektandır</w:t>
      </w:r>
      <w:r>
        <w:t xml:space="preserve">. </w:t>
      </w:r>
      <w:r>
        <w:t xml:space="preserve"> </w:t>
      </w:r>
    </w:p>
    <w:p w:rsidR="009D089D" w:rsidRDefault="00016700" w:rsidP="009D089D">
      <w:r>
        <w:t xml:space="preserve">Okul binasında eğitim gören ve çalışan personelin sağlığı için bu konuda azami dikkat ve titizliğin gösterilmesi </w:t>
      </w:r>
      <w:r w:rsidR="00240C45">
        <w:t>zorunludur</w:t>
      </w:r>
      <w:r>
        <w:t xml:space="preserve">. </w:t>
      </w:r>
    </w:p>
    <w:p w:rsidR="00B42649" w:rsidRDefault="009D089D" w:rsidP="009D089D">
      <w:pPr>
        <w:ind w:firstLine="708"/>
      </w:pPr>
      <w:r>
        <w:t xml:space="preserve"> </w:t>
      </w:r>
    </w:p>
    <w:p w:rsidR="000E5D66" w:rsidRDefault="000E5D66" w:rsidP="009D089D">
      <w:pPr>
        <w:ind w:firstLine="708"/>
      </w:pPr>
    </w:p>
    <w:p w:rsidR="00B42649" w:rsidRDefault="00B42649"/>
    <w:p w:rsidR="000E5D66" w:rsidRDefault="000E5D66">
      <w:r>
        <w:t>Okudum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 a.</w:t>
      </w:r>
    </w:p>
    <w:p w:rsidR="000E5D66" w:rsidRDefault="000E5D66">
      <w:r>
        <w:t>Tebellüğ Eden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Yasin CEPECİ</w:t>
      </w:r>
    </w:p>
    <w:p w:rsidR="00B42649" w:rsidRDefault="000E5D66" w:rsidP="000E5D66">
      <w:pPr>
        <w:jc w:val="both"/>
      </w:pPr>
      <w:r>
        <w:t>Emine DEMİRCİ</w:t>
      </w:r>
      <w:r w:rsidR="00B42649">
        <w:tab/>
      </w:r>
      <w:r w:rsidR="00B42649">
        <w:tab/>
      </w:r>
      <w:r w:rsidR="00B42649">
        <w:tab/>
      </w:r>
      <w:r w:rsidR="00B42649">
        <w:tab/>
      </w:r>
      <w:r w:rsidR="00B42649">
        <w:tab/>
      </w:r>
      <w:r w:rsidR="00B42649">
        <w:tab/>
        <w:t xml:space="preserve">             </w:t>
      </w:r>
      <w:r w:rsidR="00016700" w:rsidRPr="00016700">
        <w:rPr>
          <w:color w:val="FFFFFF" w:themeColor="background1"/>
        </w:rPr>
        <w:t>.</w:t>
      </w:r>
    </w:p>
    <w:p w:rsidR="00B42649" w:rsidRDefault="00B42649" w:rsidP="0001670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6700" w:rsidRPr="00016700">
        <w:rPr>
          <w:color w:val="FFFFFF" w:themeColor="background1"/>
        </w:rPr>
        <w:t>.</w:t>
      </w:r>
    </w:p>
    <w:sectPr w:rsidR="00B42649" w:rsidSect="00EE4BF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B2A" w:rsidRDefault="00552B2A" w:rsidP="00EE4BFA">
      <w:pPr>
        <w:spacing w:after="0" w:line="240" w:lineRule="auto"/>
      </w:pPr>
      <w:r>
        <w:separator/>
      </w:r>
    </w:p>
  </w:endnote>
  <w:endnote w:type="continuationSeparator" w:id="0">
    <w:p w:rsidR="00552B2A" w:rsidRDefault="00552B2A" w:rsidP="00EE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B2A" w:rsidRDefault="00552B2A" w:rsidP="00EE4BFA">
      <w:pPr>
        <w:spacing w:after="0" w:line="240" w:lineRule="auto"/>
      </w:pPr>
      <w:r>
        <w:separator/>
      </w:r>
    </w:p>
  </w:footnote>
  <w:footnote w:type="continuationSeparator" w:id="0">
    <w:p w:rsidR="00552B2A" w:rsidRDefault="00552B2A" w:rsidP="00EE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088"/>
      <w:gridCol w:w="6660"/>
      <w:gridCol w:w="1620"/>
    </w:tblGrid>
    <w:tr w:rsidR="00EE4BFA" w:rsidTr="00EE4BFA">
      <w:trPr>
        <w:trHeight w:val="1271"/>
      </w:trPr>
      <w:tc>
        <w:tcPr>
          <w:tcW w:w="2088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EE4BFA" w:rsidRDefault="00EE4BFA">
          <w:pPr>
            <w:pStyle w:val="Header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D19C82D" wp14:editId="6121577D">
                <wp:extent cx="739775" cy="715010"/>
                <wp:effectExtent l="0" t="0" r="3175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EE4BFA" w:rsidRDefault="00EE4BFA">
          <w:pPr>
            <w:pStyle w:val="Footer"/>
            <w:tabs>
              <w:tab w:val="left" w:pos="708"/>
            </w:tabs>
            <w:spacing w:line="30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YAHYALI İLÇE MİLLİ EĞİTİM MÜDÜRLÜĞÜ</w:t>
          </w:r>
        </w:p>
        <w:p w:rsidR="00EE4BFA" w:rsidRDefault="00EE4BFA">
          <w:pPr>
            <w:pStyle w:val="Footer"/>
            <w:tabs>
              <w:tab w:val="left" w:pos="708"/>
            </w:tabs>
            <w:spacing w:line="36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YAHYALI ÇOK PROGRAMLI ANADOLU LİSESİ</w:t>
          </w:r>
        </w:p>
        <w:p w:rsidR="00EE4BFA" w:rsidRDefault="00EE4BFA">
          <w:pPr>
            <w:pStyle w:val="Footer"/>
            <w:tabs>
              <w:tab w:val="left" w:pos="708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Seydili Mahallesi Şelale Küme Evleri No:15</w:t>
          </w:r>
        </w:p>
        <w:p w:rsidR="00EE4BFA" w:rsidRDefault="00EE4BFA">
          <w:pPr>
            <w:pStyle w:val="Footer"/>
            <w:tabs>
              <w:tab w:val="left" w:pos="708"/>
            </w:tabs>
            <w:spacing w:line="30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Yahyalı / KAYSERİ</w:t>
          </w:r>
        </w:p>
        <w:p w:rsidR="00EE4BFA" w:rsidRDefault="00EE4BFA">
          <w:pPr>
            <w:pStyle w:val="Footer"/>
            <w:tabs>
              <w:tab w:val="left" w:pos="708"/>
            </w:tabs>
            <w:rPr>
              <w:sz w:val="24"/>
              <w:szCs w:val="24"/>
            </w:rPr>
          </w:pPr>
          <w:r>
            <w:rPr>
              <w:sz w:val="12"/>
              <w:szCs w:val="12"/>
            </w:rPr>
            <w:t>Tel</w:t>
          </w:r>
          <w:r>
            <w:rPr>
              <w:sz w:val="12"/>
              <w:szCs w:val="12"/>
            </w:rPr>
            <w:tab/>
            <w:t>: 03526113959</w:t>
          </w:r>
        </w:p>
        <w:p w:rsidR="00EE4BFA" w:rsidRDefault="00EE4BFA">
          <w:pPr>
            <w:pStyle w:val="Footer"/>
            <w:tabs>
              <w:tab w:val="left" w:pos="708"/>
            </w:tabs>
            <w:rPr>
              <w:sz w:val="12"/>
              <w:szCs w:val="12"/>
            </w:rPr>
          </w:pPr>
        </w:p>
        <w:p w:rsidR="00EE4BFA" w:rsidRDefault="00EE4BFA">
          <w:pPr>
            <w:pStyle w:val="Footer"/>
            <w:tabs>
              <w:tab w:val="left" w:pos="708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http://yahyalicpal.meb.k12.tr/</w:t>
          </w:r>
        </w:p>
      </w:tc>
      <w:tc>
        <w:tcPr>
          <w:tcW w:w="1620" w:type="dxa"/>
          <w:vAlign w:val="center"/>
          <w:hideMark/>
        </w:tcPr>
        <w:p w:rsidR="00EE4BFA" w:rsidRDefault="00EE4BFA">
          <w:pPr>
            <w:rPr>
              <w:sz w:val="14"/>
              <w:szCs w:val="14"/>
            </w:rPr>
          </w:pPr>
          <w:r>
            <w:rPr>
              <w:noProof/>
              <w:lang w:eastAsia="tr-TR"/>
            </w:rPr>
            <w:drawing>
              <wp:inline distT="0" distB="0" distL="0" distR="0" wp14:anchorId="57263B0A" wp14:editId="70B3C64C">
                <wp:extent cx="822960" cy="855980"/>
                <wp:effectExtent l="0" t="0" r="0" b="1270"/>
                <wp:docPr id="1" name="Resim 1" descr="çpl logo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çpl logo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E4BFA" w:rsidTr="00EE4BFA">
      <w:trPr>
        <w:trHeight w:val="77"/>
      </w:trPr>
      <w:tc>
        <w:tcPr>
          <w:tcW w:w="208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E4BFA" w:rsidRDefault="00EE4BFA">
          <w:pPr>
            <w:pStyle w:val="Header"/>
            <w:jc w:val="center"/>
            <w:rPr>
              <w:sz w:val="4"/>
              <w:szCs w:val="4"/>
            </w:rPr>
          </w:pPr>
        </w:p>
      </w:tc>
      <w:tc>
        <w:tcPr>
          <w:tcW w:w="828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E4BFA" w:rsidRDefault="00EE4BFA">
          <w:pPr>
            <w:pStyle w:val="Footer"/>
            <w:tabs>
              <w:tab w:val="left" w:pos="708"/>
            </w:tabs>
            <w:spacing w:line="300" w:lineRule="auto"/>
            <w:rPr>
              <w:sz w:val="4"/>
              <w:szCs w:val="4"/>
            </w:rPr>
          </w:pPr>
        </w:p>
      </w:tc>
    </w:tr>
  </w:tbl>
  <w:p w:rsidR="00EE4BFA" w:rsidRDefault="00EE4B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41C28"/>
    <w:multiLevelType w:val="hybridMultilevel"/>
    <w:tmpl w:val="9D66CB18"/>
    <w:lvl w:ilvl="0" w:tplc="B5C6D9D0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49"/>
    <w:rsid w:val="00016700"/>
    <w:rsid w:val="000E5D66"/>
    <w:rsid w:val="00240C45"/>
    <w:rsid w:val="00552B2A"/>
    <w:rsid w:val="00603B45"/>
    <w:rsid w:val="006778AB"/>
    <w:rsid w:val="0082735E"/>
    <w:rsid w:val="009D089D"/>
    <w:rsid w:val="00B42649"/>
    <w:rsid w:val="00E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BFA"/>
  </w:style>
  <w:style w:type="paragraph" w:styleId="Footer">
    <w:name w:val="footer"/>
    <w:basedOn w:val="Normal"/>
    <w:link w:val="Footer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BFA"/>
  </w:style>
  <w:style w:type="paragraph" w:styleId="BalloonText">
    <w:name w:val="Balloon Text"/>
    <w:basedOn w:val="Normal"/>
    <w:link w:val="BalloonTextChar"/>
    <w:uiPriority w:val="99"/>
    <w:semiHidden/>
    <w:unhideWhenUsed/>
    <w:rsid w:val="00EE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B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BFA"/>
  </w:style>
  <w:style w:type="paragraph" w:styleId="Footer">
    <w:name w:val="footer"/>
    <w:basedOn w:val="Normal"/>
    <w:link w:val="Footer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BFA"/>
  </w:style>
  <w:style w:type="paragraph" w:styleId="BalloonText">
    <w:name w:val="Balloon Text"/>
    <w:basedOn w:val="Normal"/>
    <w:link w:val="BalloonTextChar"/>
    <w:uiPriority w:val="99"/>
    <w:semiHidden/>
    <w:unhideWhenUsed/>
    <w:rsid w:val="00EE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B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abc_selman@hotmail.com</dc:creator>
  <cp:lastModifiedBy>overseer</cp:lastModifiedBy>
  <cp:revision>3</cp:revision>
  <cp:lastPrinted>2019-10-04T08:14:00Z</cp:lastPrinted>
  <dcterms:created xsi:type="dcterms:W3CDTF">2020-01-21T13:50:00Z</dcterms:created>
  <dcterms:modified xsi:type="dcterms:W3CDTF">2020-01-22T06:03:00Z</dcterms:modified>
</cp:coreProperties>
</file>