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4" w:rsidRDefault="00274674" w:rsidP="00274674">
      <w:pPr>
        <w:jc w:val="center"/>
      </w:pPr>
      <w:r>
        <w:t xml:space="preserve">YAHYALI ÇOK PROGRAMLI ANADOLU LİSESİ 2018-2019 EĞİTİM ÖĞRETİM </w:t>
      </w:r>
      <w:proofErr w:type="gramStart"/>
      <w:r>
        <w:t>YILI  DÖNEM</w:t>
      </w:r>
      <w:proofErr w:type="gramEnd"/>
      <w:r>
        <w:t xml:space="preserve"> BAŞI ÖĞRETMENLER KURULU TOPLANTISI </w:t>
      </w:r>
    </w:p>
    <w:p w:rsidR="00274674" w:rsidRDefault="00274674" w:rsidP="00274674">
      <w:pPr>
        <w:jc w:val="center"/>
      </w:pPr>
    </w:p>
    <w:p w:rsidR="00274674" w:rsidRDefault="00274674" w:rsidP="00274674">
      <w:pPr>
        <w:jc w:val="center"/>
      </w:pPr>
      <w:r>
        <w:t>GÜNDEM MADDELERİ</w:t>
      </w:r>
      <w:bookmarkStart w:id="0" w:name="_GoBack"/>
      <w:bookmarkEnd w:id="0"/>
    </w:p>
    <w:p w:rsidR="00274674" w:rsidRPr="00274674" w:rsidRDefault="00274674" w:rsidP="00274674">
      <w:r w:rsidRPr="00274674">
        <w:t>1 ) Açılış ve Yoklama</w:t>
      </w:r>
    </w:p>
    <w:p w:rsidR="00274674" w:rsidRPr="00274674" w:rsidRDefault="00274674" w:rsidP="00274674">
      <w:r w:rsidRPr="00274674">
        <w:t>2 ) Bir Önceki Toplantıda Alınan Kararların Değerlendirilmesi</w:t>
      </w:r>
    </w:p>
    <w:p w:rsidR="00274674" w:rsidRDefault="00274674" w:rsidP="00274674">
      <w:r w:rsidRPr="00274674">
        <w:t>3 ) Öğrencilerin Başarıları, Devam ve Devamsızlık</w:t>
      </w:r>
      <w:r>
        <w:t xml:space="preserve"> durumları</w:t>
      </w:r>
    </w:p>
    <w:p w:rsidR="00274674" w:rsidRPr="00274674" w:rsidRDefault="00274674" w:rsidP="00274674">
      <w:r w:rsidRPr="00274674">
        <w:t>4 ) İstenen Başarı Düzeyine Ulaşamayan Öğrencilerin Yetiştirilmesi İçin Yapılacak Çalışmalar</w:t>
      </w:r>
    </w:p>
    <w:p w:rsidR="00274674" w:rsidRPr="00274674" w:rsidRDefault="00274674" w:rsidP="00274674">
      <w:r w:rsidRPr="00274674">
        <w:t xml:space="preserve">5 ) Bakanlık Emirleri, Mevzuat Değişiklikleri, İlgili Mevzuat, </w:t>
      </w:r>
      <w:proofErr w:type="spellStart"/>
      <w:r w:rsidRPr="00274674">
        <w:t>Mebbis</w:t>
      </w:r>
      <w:proofErr w:type="spellEnd"/>
      <w:r w:rsidRPr="00274674">
        <w:t>, E-Okul Uygulamaları</w:t>
      </w:r>
    </w:p>
    <w:p w:rsidR="00274674" w:rsidRPr="00274674" w:rsidRDefault="00274674" w:rsidP="00274674">
      <w:r w:rsidRPr="00274674">
        <w:t>6 ) Okul Aile Birliği ve Veli Toplantıları</w:t>
      </w:r>
    </w:p>
    <w:p w:rsidR="00274674" w:rsidRPr="00274674" w:rsidRDefault="00274674" w:rsidP="00274674">
      <w:r w:rsidRPr="00274674">
        <w:t>7 ) Zümre Toplantıları, Yıllık Planlar, Ders Planları ve Özel Eğitim İhtiyacı Olan Öğrenciler İçin Bireyselleştirilmiş Eğitim Programı (</w:t>
      </w:r>
      <w:proofErr w:type="spellStart"/>
      <w:r w:rsidRPr="00274674">
        <w:t>Bep</w:t>
      </w:r>
      <w:proofErr w:type="spellEnd"/>
      <w:r w:rsidRPr="00274674">
        <w:t>)</w:t>
      </w:r>
    </w:p>
    <w:p w:rsidR="00274674" w:rsidRPr="00274674" w:rsidRDefault="00274674" w:rsidP="00274674">
      <w:r w:rsidRPr="00274674">
        <w:t>8 ) Eğitim Kurumu, İlçe, İl, Yurt İçi ve Yurt Dışında Düzenlenecek Bilimsel, Sosyal, Kültürel, Sanatsal ve Sportif Etkinlikler ve Yarışmalar İle Geziler, Öğrenci Kulüp ve Topluma Hizmet Çalışmaları</w:t>
      </w:r>
    </w:p>
    <w:p w:rsidR="00274674" w:rsidRPr="00274674" w:rsidRDefault="00274674" w:rsidP="00274674">
      <w:r w:rsidRPr="00274674">
        <w:t>9 ) Tamamlanmış Proje Çalışmaları İle Planlanan Projeler</w:t>
      </w:r>
    </w:p>
    <w:p w:rsidR="00274674" w:rsidRPr="00274674" w:rsidRDefault="00274674" w:rsidP="00274674">
      <w:r w:rsidRPr="00274674">
        <w:t>10 ) Nöbet Uygulamaları İle İlgili Esaslar</w:t>
      </w:r>
    </w:p>
    <w:p w:rsidR="00274674" w:rsidRPr="00274674" w:rsidRDefault="00274674" w:rsidP="00274674">
      <w:r w:rsidRPr="00274674">
        <w:t>11 ) Personel ve Öğrenci Kılık ve Kıyafetiyle İlgili Hususlar</w:t>
      </w:r>
    </w:p>
    <w:p w:rsidR="00274674" w:rsidRPr="00274674" w:rsidRDefault="00274674" w:rsidP="00274674">
      <w:r w:rsidRPr="00274674">
        <w:t>12 ) Yerel, Ulusal ve Uluslararası Düzeyde Yapılan Sınav ve Yarışmalar</w:t>
      </w:r>
    </w:p>
    <w:p w:rsidR="00274674" w:rsidRPr="00274674" w:rsidRDefault="00274674" w:rsidP="00274674">
      <w:r w:rsidRPr="00274674">
        <w:t>13 ) Stratejik Planlama, Eğitimde Toplam Kalite Yönetimi İle Okul Gelişim ve Yönetim Ekibi Çalışmalarına İlişkin İş ve İşlemleri</w:t>
      </w:r>
    </w:p>
    <w:p w:rsidR="00274674" w:rsidRPr="00274674" w:rsidRDefault="00274674" w:rsidP="00274674">
      <w:r w:rsidRPr="00274674">
        <w:t>14 ) Okulda ve Çevrede Türkçenin Doğru, Güzel ve Etkili Kullanılması</w:t>
      </w:r>
    </w:p>
    <w:p w:rsidR="00274674" w:rsidRPr="00274674" w:rsidRDefault="00274674" w:rsidP="00274674">
      <w:r w:rsidRPr="00274674">
        <w:t>15 ) Eğitim ve Öğretim Etkinliklerinin Düzenli Yürütülmesi</w:t>
      </w:r>
    </w:p>
    <w:p w:rsidR="00274674" w:rsidRPr="00274674" w:rsidRDefault="00274674" w:rsidP="00274674">
      <w:r w:rsidRPr="00274674">
        <w:t>16 ) Eğitim ve Öğretimde Niteliğin Yükseltilmesine Yönelik Görüş ve Önerilerin Değerlendirilerek Gerekli Önlemlerin Alınması</w:t>
      </w:r>
    </w:p>
    <w:p w:rsidR="00274674" w:rsidRPr="00274674" w:rsidRDefault="00274674" w:rsidP="00274674">
      <w:r w:rsidRPr="00274674">
        <w:t>17 ) Eğitim Ortamında; Öğrenciler, Aileler, Yöneticiler, Öğretmenler ve Psikolojik Danışmanlar Arasında Sağlıklı ve Uyumlu İlişkiler Kurulabilmesi </w:t>
      </w:r>
    </w:p>
    <w:p w:rsidR="00274674" w:rsidRPr="00274674" w:rsidRDefault="00274674" w:rsidP="00274674">
      <w:r w:rsidRPr="00274674">
        <w:t>18 ) İnceleme Gezileri, Beden Eğitimi, Spor ve İzcilik Etkinlikleri, Halk Oyunları ve Benzeri Sosyal Etkinliklerin Düzenlenmesi</w:t>
      </w:r>
    </w:p>
    <w:p w:rsidR="00274674" w:rsidRPr="00274674" w:rsidRDefault="00274674" w:rsidP="00274674">
      <w:r w:rsidRPr="00274674">
        <w:t>19 ) Okulu Tanıtıcı Etkinliklerde Bulunulması</w:t>
      </w:r>
    </w:p>
    <w:p w:rsidR="00274674" w:rsidRPr="00274674" w:rsidRDefault="00274674" w:rsidP="00274674">
      <w:r w:rsidRPr="00274674">
        <w:t>22 ) Destekleme ve Yetiştirme Kursları İle İlgili İhtiyaçların Tespiti ve Kurslarda Verimliliğin Artırılması</w:t>
      </w:r>
    </w:p>
    <w:p w:rsidR="00274674" w:rsidRPr="00274674" w:rsidRDefault="00274674" w:rsidP="00274674">
      <w:r w:rsidRPr="00274674">
        <w:lastRenderedPageBreak/>
        <w:t>23 ) Rehberlik ve Psikolojik Danışma Hizmetlerinin</w:t>
      </w:r>
      <w:r>
        <w:t xml:space="preserve"> değerlendirilmesi</w:t>
      </w:r>
      <w:r w:rsidRPr="00274674">
        <w:t>, Rehberlik ve Psikolojik Danışma Faaliyetleri ve Rehberlik Hizmetleri Yürütme Komisyonu'</w:t>
      </w:r>
      <w:r>
        <w:t>n</w:t>
      </w:r>
      <w:r w:rsidRPr="00274674">
        <w:t xml:space="preserve">un </w:t>
      </w:r>
      <w:r>
        <w:t>o</w:t>
      </w:r>
      <w:r w:rsidRPr="00274674">
        <w:t>luşturulması</w:t>
      </w:r>
    </w:p>
    <w:p w:rsidR="00274674" w:rsidRPr="00274674" w:rsidRDefault="00274674" w:rsidP="00274674">
      <w:r w:rsidRPr="00274674">
        <w:t>24 ) Sınıf/Şube Rehber Öğretmenleri İle Öğrenci Kulübü Danışman Öğretmenlerinin Belirlenmesi</w:t>
      </w:r>
    </w:p>
    <w:p w:rsidR="00274674" w:rsidRPr="00274674" w:rsidRDefault="00274674" w:rsidP="00274674">
      <w:r w:rsidRPr="00274674">
        <w:t>25 ) Faaliyet Gösterecek Öğrenci Kulüplerinin Belirlenmesi</w:t>
      </w:r>
    </w:p>
    <w:p w:rsidR="00274674" w:rsidRPr="00274674" w:rsidRDefault="00274674" w:rsidP="00274674">
      <w:r w:rsidRPr="00274674">
        <w:t>26 ) Kurul ve Komisyonlara Öğretmen Seçimi ve Görev Dağılımının Yapılması</w:t>
      </w:r>
    </w:p>
    <w:p w:rsidR="00274674" w:rsidRPr="00274674" w:rsidRDefault="00274674" w:rsidP="00274674">
      <w:r w:rsidRPr="00274674">
        <w:t>27 ) Dilek ve Temenniler</w:t>
      </w:r>
    </w:p>
    <w:p w:rsidR="00274674" w:rsidRPr="00274674" w:rsidRDefault="00274674" w:rsidP="00274674">
      <w:r w:rsidRPr="00274674">
        <w:t>28 ) Kapanış</w:t>
      </w:r>
    </w:p>
    <w:sectPr w:rsidR="00274674" w:rsidRPr="0027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74"/>
    <w:rsid w:val="00274674"/>
    <w:rsid w:val="007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5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85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40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3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1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65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91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87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19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6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5046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1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63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44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820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634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802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3216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4064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82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8891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0431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623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010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7663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8249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8079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78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4018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9552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435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18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181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9727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496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0545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9858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0813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1403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61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3519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535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514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614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40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195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0401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109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6291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949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577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0128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3805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5869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PC_ABC BİLGİSAYAR</dc:creator>
  <cp:lastModifiedBy>PC_ABC BİLGİSAYAR</cp:lastModifiedBy>
  <cp:revision>1</cp:revision>
  <dcterms:created xsi:type="dcterms:W3CDTF">2018-08-31T11:57:00Z</dcterms:created>
  <dcterms:modified xsi:type="dcterms:W3CDTF">2018-08-31T12:05:00Z</dcterms:modified>
</cp:coreProperties>
</file>