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8B" w:rsidRPr="00CD0958" w:rsidRDefault="0099544C" w:rsidP="00520899">
      <w:pPr>
        <w:jc w:val="center"/>
        <w:rPr>
          <w:rFonts w:ascii="Tahoma" w:hAnsi="Tahoma" w:cs="Tahoma"/>
          <w:sz w:val="32"/>
          <w:szCs w:val="32"/>
        </w:rPr>
      </w:pPr>
      <w:r>
        <w:rPr>
          <w:rFonts w:ascii="Tahoma" w:hAnsi="Tahoma" w:cs="Tahoma"/>
          <w:sz w:val="32"/>
          <w:szCs w:val="32"/>
        </w:rPr>
        <w:t xml:space="preserve">YEŞİLHİSAR </w:t>
      </w:r>
      <w:r w:rsidR="008A75E8">
        <w:rPr>
          <w:rFonts w:ascii="Tahoma" w:hAnsi="Tahoma" w:cs="Tahoma"/>
          <w:sz w:val="32"/>
          <w:szCs w:val="32"/>
        </w:rPr>
        <w:t>MESLEKİ VE TEKNİK ANADOLU LİSESİ</w:t>
      </w:r>
      <w:r>
        <w:rPr>
          <w:rFonts w:ascii="Tahoma" w:hAnsi="Tahoma" w:cs="Tahoma"/>
          <w:sz w:val="32"/>
          <w:szCs w:val="32"/>
        </w:rPr>
        <w:t xml:space="preserve"> COVİD-19’</w:t>
      </w:r>
      <w:r w:rsidR="00895F56" w:rsidRPr="00CD0958">
        <w:rPr>
          <w:rFonts w:ascii="Tahoma" w:hAnsi="Tahoma" w:cs="Tahoma"/>
          <w:sz w:val="32"/>
          <w:szCs w:val="32"/>
        </w:rPr>
        <w:t xml:space="preserve">LA MÜCADELE </w:t>
      </w:r>
      <w:r>
        <w:rPr>
          <w:rFonts w:ascii="Tahoma" w:hAnsi="Tahoma" w:cs="Tahoma"/>
          <w:sz w:val="32"/>
          <w:szCs w:val="32"/>
        </w:rPr>
        <w:t>KAPSAMINDA</w:t>
      </w:r>
      <w:r w:rsidR="00895F56" w:rsidRPr="00CD0958">
        <w:rPr>
          <w:rFonts w:ascii="Tahoma" w:hAnsi="Tahoma" w:cs="Tahoma"/>
          <w:sz w:val="32"/>
          <w:szCs w:val="32"/>
        </w:rPr>
        <w:t xml:space="preserve"> OKULUMUZDA ALINAN ÖNLEMLER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Covid-19 la mücadele kapsamında sorumlu olarak okul müdürü Yasin Cepeci, müdür yardımcısı Adem KOCABAY belirlenmiştir.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Eğitim faaliyetlerine başlanmadan önce okul binasının genel temizliği su sabun ve deterjanla yapılmıştır.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Okulda yedek maske, sıvı sabun ve alkollü dezenfektan bulunmaktadır.</w:t>
      </w:r>
    </w:p>
    <w:p w:rsidR="00895F56" w:rsidRDefault="00895F56" w:rsidP="00CD0958">
      <w:pPr>
        <w:pStyle w:val="ListParagraph"/>
        <w:numPr>
          <w:ilvl w:val="0"/>
          <w:numId w:val="1"/>
        </w:numPr>
        <w:rPr>
          <w:rFonts w:ascii="Tahoma" w:hAnsi="Tahoma" w:cs="Tahoma"/>
          <w:sz w:val="24"/>
          <w:szCs w:val="24"/>
        </w:rPr>
      </w:pPr>
      <w:r w:rsidRPr="00CD0958">
        <w:rPr>
          <w:rFonts w:ascii="Tahoma" w:hAnsi="Tahoma" w:cs="Tahoma"/>
          <w:sz w:val="24"/>
          <w:szCs w:val="24"/>
        </w:rPr>
        <w:t>Özel eğitim öğrencilerinden maske takmakta zorlananlar için siperlikli maske ihtiyacı giderilmiştir.</w:t>
      </w:r>
    </w:p>
    <w:p w:rsidR="002079E6" w:rsidRPr="00CD0958" w:rsidRDefault="002079E6" w:rsidP="00CD0958">
      <w:pPr>
        <w:pStyle w:val="ListParagraph"/>
        <w:numPr>
          <w:ilvl w:val="0"/>
          <w:numId w:val="1"/>
        </w:numPr>
        <w:rPr>
          <w:rFonts w:ascii="Tahoma" w:hAnsi="Tahoma" w:cs="Tahoma"/>
          <w:sz w:val="24"/>
          <w:szCs w:val="24"/>
        </w:rPr>
      </w:pPr>
      <w:r>
        <w:rPr>
          <w:rFonts w:ascii="Tahoma" w:hAnsi="Tahoma" w:cs="Tahoma"/>
          <w:sz w:val="24"/>
          <w:szCs w:val="24"/>
        </w:rPr>
        <w:t>Okulumuzun elektrik bölümü tarafından, etkililiği bilimsel olarak kanıtlanmış ultraviyole dezenfektan cihazı üretim çalışması devam etmektedir. Bu sistem çalışır duruma getirildiğinde, okulumuzun dezenfeksiyon işlemlerinin büyük bir kısmı daha az iş gücüyle ve neredeyse bedavaya sağlanacaktır.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Ortak kullanım alanları olan yemekhane-kütüphane-öğretmenler odası için en az 4 metrekareye 1 kişi olacak şekilde düzenlenmiştir.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 xml:space="preserve">Sınıflarda </w:t>
      </w:r>
      <w:r w:rsidR="00CD0958">
        <w:rPr>
          <w:rFonts w:ascii="Tahoma" w:hAnsi="Tahoma" w:cs="Tahoma"/>
          <w:sz w:val="24"/>
          <w:szCs w:val="24"/>
        </w:rPr>
        <w:t>öğrenciler bir sıra dolu bir sıra boş olacak şekilde, öğrenciler arası mesafe</w:t>
      </w:r>
      <w:r w:rsidRPr="00CD0958">
        <w:rPr>
          <w:rFonts w:ascii="Tahoma" w:hAnsi="Tahoma" w:cs="Tahoma"/>
          <w:sz w:val="24"/>
          <w:szCs w:val="24"/>
        </w:rPr>
        <w:t xml:space="preserve"> 1 metre olacak şekilde düzenlenmiştir.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 xml:space="preserve">Öğrencilere “Bilgilendirme formu </w:t>
      </w:r>
      <w:r w:rsidR="00CD0958">
        <w:rPr>
          <w:rFonts w:ascii="Tahoma" w:hAnsi="Tahoma" w:cs="Tahoma"/>
          <w:sz w:val="24"/>
          <w:szCs w:val="24"/>
        </w:rPr>
        <w:t>v</w:t>
      </w:r>
      <w:r w:rsidRPr="00CD0958">
        <w:rPr>
          <w:rFonts w:ascii="Tahoma" w:hAnsi="Tahoma" w:cs="Tahoma"/>
          <w:sz w:val="24"/>
          <w:szCs w:val="24"/>
        </w:rPr>
        <w:t>e Taahhütname” imzalatılmış, bilgilendirme yapılmıştır.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 xml:space="preserve">Velilere </w:t>
      </w:r>
      <w:r w:rsidR="00520899" w:rsidRPr="00CD0958">
        <w:rPr>
          <w:rFonts w:ascii="Tahoma" w:hAnsi="Tahoma" w:cs="Tahoma"/>
          <w:sz w:val="24"/>
          <w:szCs w:val="24"/>
        </w:rPr>
        <w:t>“Bilgilendirme formu ve</w:t>
      </w:r>
      <w:r w:rsidRPr="00CD0958">
        <w:rPr>
          <w:rFonts w:ascii="Tahoma" w:hAnsi="Tahoma" w:cs="Tahoma"/>
          <w:sz w:val="24"/>
          <w:szCs w:val="24"/>
        </w:rPr>
        <w:t xml:space="preserve"> Taahhütname imzalatılmış, bilgilendirme yapılmıştır.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Bireylere sürekli olarak belirti göstermeleri durumunda öğretmenlerine başvurmaları, başvurmaları halinde doktora sevkinin sağlanacağı belirtilmiştir.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Bireylere ailesinde belirti gösteren/testi pozitif çıkan aile üyesi olması halinde okula ivedilikle bilgi vermesi istenmiş, okula öğrencinin gönderilmemesi istenmiştir.</w:t>
      </w:r>
    </w:p>
    <w:p w:rsidR="00895F56" w:rsidRPr="00CD0958" w:rsidRDefault="00895F56" w:rsidP="00895F56">
      <w:pPr>
        <w:pStyle w:val="ListParagraph"/>
        <w:numPr>
          <w:ilvl w:val="0"/>
          <w:numId w:val="1"/>
        </w:numPr>
        <w:rPr>
          <w:rFonts w:ascii="Tahoma" w:hAnsi="Tahoma" w:cs="Tahoma"/>
          <w:sz w:val="24"/>
          <w:szCs w:val="24"/>
        </w:rPr>
      </w:pPr>
      <w:r w:rsidRPr="00CD0958">
        <w:rPr>
          <w:rFonts w:ascii="Tahoma" w:hAnsi="Tahoma" w:cs="Tahoma"/>
          <w:sz w:val="24"/>
          <w:szCs w:val="24"/>
        </w:rPr>
        <w:t xml:space="preserve">Öğrencileri okula bırakan velilerden sosyal mesafe </w:t>
      </w:r>
      <w:r w:rsidR="00CF5C5E" w:rsidRPr="00CD0958">
        <w:rPr>
          <w:rFonts w:ascii="Tahoma" w:hAnsi="Tahoma" w:cs="Tahoma"/>
          <w:sz w:val="24"/>
          <w:szCs w:val="24"/>
        </w:rPr>
        <w:t>kurallarına uyması istenmiştir. Mümkünse her gün aynı velinin gelmesi istenmiş, 65 yaş üstünün gelmemesi istenmiştir. Velilerden okul içerisine girmemesi; kapıdan bırakıp almaları istenmiştir.</w:t>
      </w:r>
    </w:p>
    <w:p w:rsidR="00CF5C5E" w:rsidRPr="00CD0958" w:rsidRDefault="00CF5C5E" w:rsidP="00895F56">
      <w:pPr>
        <w:pStyle w:val="ListParagraph"/>
        <w:numPr>
          <w:ilvl w:val="0"/>
          <w:numId w:val="1"/>
        </w:numPr>
        <w:rPr>
          <w:rFonts w:ascii="Tahoma" w:hAnsi="Tahoma" w:cs="Tahoma"/>
          <w:sz w:val="24"/>
          <w:szCs w:val="24"/>
        </w:rPr>
      </w:pPr>
      <w:r w:rsidRPr="00CD0958">
        <w:rPr>
          <w:rFonts w:ascii="Tahoma" w:hAnsi="Tahoma" w:cs="Tahoma"/>
          <w:sz w:val="24"/>
          <w:szCs w:val="24"/>
        </w:rPr>
        <w:t xml:space="preserve">Okul giriş çıkış kapısı teke düşürülmüş, el antiseptiği konmuştur. </w:t>
      </w:r>
    </w:p>
    <w:p w:rsidR="00CF5C5E" w:rsidRPr="00CD0958" w:rsidRDefault="00CF5C5E" w:rsidP="00895F56">
      <w:pPr>
        <w:pStyle w:val="ListParagraph"/>
        <w:numPr>
          <w:ilvl w:val="0"/>
          <w:numId w:val="1"/>
        </w:numPr>
        <w:rPr>
          <w:rFonts w:ascii="Tahoma" w:hAnsi="Tahoma" w:cs="Tahoma"/>
          <w:sz w:val="24"/>
          <w:szCs w:val="24"/>
        </w:rPr>
      </w:pPr>
      <w:r w:rsidRPr="00CD0958">
        <w:rPr>
          <w:rFonts w:ascii="Tahoma" w:hAnsi="Tahoma" w:cs="Tahoma"/>
          <w:sz w:val="24"/>
          <w:szCs w:val="24"/>
        </w:rPr>
        <w:t>Koridorlara el antiseptiği yerleştirilmiş, doluluk durumu sürekli kontrol edilmektedir.</w:t>
      </w:r>
    </w:p>
    <w:p w:rsidR="00CF5C5E" w:rsidRPr="00CD0958" w:rsidRDefault="00CF5C5E" w:rsidP="00895F56">
      <w:pPr>
        <w:pStyle w:val="ListParagraph"/>
        <w:numPr>
          <w:ilvl w:val="0"/>
          <w:numId w:val="1"/>
        </w:numPr>
        <w:rPr>
          <w:rFonts w:ascii="Tahoma" w:hAnsi="Tahoma" w:cs="Tahoma"/>
          <w:sz w:val="24"/>
          <w:szCs w:val="24"/>
        </w:rPr>
      </w:pPr>
      <w:r w:rsidRPr="00CD0958">
        <w:rPr>
          <w:rFonts w:ascii="Tahoma" w:hAnsi="Tahoma" w:cs="Tahoma"/>
          <w:sz w:val="24"/>
          <w:szCs w:val="24"/>
        </w:rPr>
        <w:t xml:space="preserve">Sık dokunulan kapı kolları, merdiven korkulukları, elektrik düğmesi gibi yerlerin temizliği </w:t>
      </w:r>
      <w:r w:rsidR="00CD0958">
        <w:rPr>
          <w:rFonts w:ascii="Tahoma" w:hAnsi="Tahoma" w:cs="Tahoma"/>
          <w:sz w:val="24"/>
          <w:szCs w:val="24"/>
        </w:rPr>
        <w:t xml:space="preserve">en az günde bir defa </w:t>
      </w:r>
      <w:r w:rsidRPr="00CD0958">
        <w:rPr>
          <w:rFonts w:ascii="Tahoma" w:hAnsi="Tahoma" w:cs="Tahoma"/>
          <w:sz w:val="24"/>
          <w:szCs w:val="24"/>
        </w:rPr>
        <w:t>yapılmaktadır.</w:t>
      </w:r>
      <w:r w:rsidR="00CD0958">
        <w:rPr>
          <w:rFonts w:ascii="Tahoma" w:hAnsi="Tahoma" w:cs="Tahoma"/>
          <w:sz w:val="24"/>
          <w:szCs w:val="24"/>
        </w:rPr>
        <w:t xml:space="preserve"> Ders görülen sınıflar günde en az bir defa dezenfekte edilmektedir.</w:t>
      </w:r>
    </w:p>
    <w:p w:rsidR="00CF5C5E" w:rsidRPr="00CD0958" w:rsidRDefault="00CF5C5E" w:rsidP="00895F56">
      <w:pPr>
        <w:pStyle w:val="ListParagraph"/>
        <w:numPr>
          <w:ilvl w:val="0"/>
          <w:numId w:val="1"/>
        </w:numPr>
        <w:rPr>
          <w:rFonts w:ascii="Tahoma" w:hAnsi="Tahoma" w:cs="Tahoma"/>
          <w:sz w:val="24"/>
          <w:szCs w:val="24"/>
        </w:rPr>
      </w:pPr>
      <w:r w:rsidRPr="00CD0958">
        <w:rPr>
          <w:rFonts w:ascii="Tahoma" w:hAnsi="Tahoma" w:cs="Tahoma"/>
          <w:sz w:val="24"/>
          <w:szCs w:val="24"/>
        </w:rPr>
        <w:t>Ders esnasında</w:t>
      </w:r>
      <w:r w:rsidR="0099544C">
        <w:rPr>
          <w:rFonts w:ascii="Tahoma" w:hAnsi="Tahoma" w:cs="Tahoma"/>
          <w:sz w:val="24"/>
          <w:szCs w:val="24"/>
        </w:rPr>
        <w:t xml:space="preserve"> ve teneffüslerde</w:t>
      </w:r>
      <w:r w:rsidRPr="00CD0958">
        <w:rPr>
          <w:rFonts w:ascii="Tahoma" w:hAnsi="Tahoma" w:cs="Tahoma"/>
          <w:sz w:val="24"/>
          <w:szCs w:val="24"/>
        </w:rPr>
        <w:t xml:space="preserve"> dersliklerin havalandırılması sık sık yapılmaktadır</w:t>
      </w:r>
      <w:r w:rsidR="00CD0958">
        <w:rPr>
          <w:rFonts w:ascii="Tahoma" w:hAnsi="Tahoma" w:cs="Tahoma"/>
          <w:sz w:val="24"/>
          <w:szCs w:val="24"/>
        </w:rPr>
        <w:t xml:space="preserve">. </w:t>
      </w:r>
      <w:r w:rsidR="0099544C">
        <w:rPr>
          <w:rFonts w:ascii="Tahoma" w:hAnsi="Tahoma" w:cs="Tahoma"/>
          <w:sz w:val="24"/>
          <w:szCs w:val="24"/>
        </w:rPr>
        <w:t>Mümkün Olduğunca s</w:t>
      </w:r>
      <w:r w:rsidR="00CD0958">
        <w:rPr>
          <w:rFonts w:ascii="Tahoma" w:hAnsi="Tahoma" w:cs="Tahoma"/>
          <w:sz w:val="24"/>
          <w:szCs w:val="24"/>
        </w:rPr>
        <w:t>ınıfların tek penceresinin açık tutulması sağlanmaktadır</w:t>
      </w:r>
      <w:r w:rsidRPr="00CD0958">
        <w:rPr>
          <w:rFonts w:ascii="Tahoma" w:hAnsi="Tahoma" w:cs="Tahoma"/>
          <w:sz w:val="24"/>
          <w:szCs w:val="24"/>
        </w:rPr>
        <w:t>.</w:t>
      </w:r>
    </w:p>
    <w:p w:rsidR="00CF5C5E" w:rsidRPr="00CD0958" w:rsidRDefault="00CF5C5E" w:rsidP="00895F56">
      <w:pPr>
        <w:pStyle w:val="ListParagraph"/>
        <w:numPr>
          <w:ilvl w:val="0"/>
          <w:numId w:val="1"/>
        </w:numPr>
        <w:rPr>
          <w:rFonts w:ascii="Tahoma" w:hAnsi="Tahoma" w:cs="Tahoma"/>
          <w:sz w:val="24"/>
          <w:szCs w:val="24"/>
        </w:rPr>
      </w:pPr>
      <w:r w:rsidRPr="00CD0958">
        <w:rPr>
          <w:rFonts w:ascii="Tahoma" w:hAnsi="Tahoma" w:cs="Tahoma"/>
          <w:sz w:val="24"/>
          <w:szCs w:val="24"/>
        </w:rPr>
        <w:lastRenderedPageBreak/>
        <w:t>Zorunlu olmayan hallerde toplu etkinliklerden kaçınılmaktadır.</w:t>
      </w:r>
    </w:p>
    <w:p w:rsidR="00CF5C5E" w:rsidRPr="00CD0958" w:rsidRDefault="00CF5C5E" w:rsidP="00895F56">
      <w:pPr>
        <w:pStyle w:val="ListParagraph"/>
        <w:numPr>
          <w:ilvl w:val="0"/>
          <w:numId w:val="1"/>
        </w:numPr>
        <w:rPr>
          <w:rFonts w:ascii="Tahoma" w:hAnsi="Tahoma" w:cs="Tahoma"/>
          <w:sz w:val="24"/>
          <w:szCs w:val="24"/>
        </w:rPr>
      </w:pPr>
      <w:r w:rsidRPr="00CD0958">
        <w:rPr>
          <w:rFonts w:ascii="Tahoma" w:hAnsi="Tahoma" w:cs="Tahoma"/>
          <w:sz w:val="24"/>
          <w:szCs w:val="24"/>
        </w:rPr>
        <w:t>Okulun açıldığı dönemde ilk derslerde tüm öğretmenler “covid-19 la mücadele yollarından” bahsetmiştir.</w:t>
      </w:r>
    </w:p>
    <w:p w:rsidR="00CF5C5E" w:rsidRPr="00CD0958" w:rsidRDefault="00CF5C5E" w:rsidP="00520899">
      <w:pPr>
        <w:pStyle w:val="ListParagraph"/>
        <w:numPr>
          <w:ilvl w:val="0"/>
          <w:numId w:val="1"/>
        </w:numPr>
        <w:rPr>
          <w:rFonts w:ascii="Tahoma" w:hAnsi="Tahoma" w:cs="Tahoma"/>
          <w:sz w:val="24"/>
          <w:szCs w:val="24"/>
        </w:rPr>
      </w:pPr>
      <w:r w:rsidRPr="00CD0958">
        <w:rPr>
          <w:rFonts w:ascii="Tahoma" w:hAnsi="Tahoma" w:cs="Tahoma"/>
          <w:sz w:val="24"/>
          <w:szCs w:val="24"/>
        </w:rPr>
        <w:t xml:space="preserve">Öğrencilerin gün boyu aynı </w:t>
      </w:r>
      <w:r w:rsidR="00CD0958">
        <w:rPr>
          <w:rFonts w:ascii="Tahoma" w:hAnsi="Tahoma" w:cs="Tahoma"/>
          <w:sz w:val="24"/>
          <w:szCs w:val="24"/>
        </w:rPr>
        <w:t>sıra masada</w:t>
      </w:r>
      <w:r w:rsidRPr="00CD0958">
        <w:rPr>
          <w:rFonts w:ascii="Tahoma" w:hAnsi="Tahoma" w:cs="Tahoma"/>
          <w:sz w:val="24"/>
          <w:szCs w:val="24"/>
        </w:rPr>
        <w:t xml:space="preserve"> görmeleri sağlanmıştır.</w:t>
      </w:r>
    </w:p>
    <w:p w:rsidR="00520899" w:rsidRPr="00CD0958"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Bireylere sürekli olarak maske-mesafe uyarısında bulunulmuş ve bulunulmaya devam etmektedir.</w:t>
      </w:r>
    </w:p>
    <w:p w:rsidR="0099544C"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Maskesini düzgün takmayan öğrenciler sürekli uyarılmakta</w:t>
      </w:r>
      <w:r w:rsidR="00CD0958">
        <w:rPr>
          <w:rFonts w:ascii="Tahoma" w:hAnsi="Tahoma" w:cs="Tahoma"/>
          <w:sz w:val="24"/>
          <w:szCs w:val="24"/>
        </w:rPr>
        <w:t>, ders öğretmenlerine konunun ciddiyeti tekrar tekrar bildirilmektedir</w:t>
      </w:r>
      <w:r w:rsidRPr="00CD0958">
        <w:rPr>
          <w:rFonts w:ascii="Tahoma" w:hAnsi="Tahoma" w:cs="Tahoma"/>
          <w:sz w:val="24"/>
          <w:szCs w:val="24"/>
        </w:rPr>
        <w:t>, maskenin burun ve çeneyi de içine alacak şekilde takılması sağlanmaktadır.</w:t>
      </w:r>
      <w:r w:rsidR="00CD0958">
        <w:rPr>
          <w:rFonts w:ascii="Tahoma" w:hAnsi="Tahoma" w:cs="Tahoma"/>
          <w:sz w:val="24"/>
          <w:szCs w:val="24"/>
        </w:rPr>
        <w:t xml:space="preserve"> Bu şekilde öğrenciler okul bahçesinden içeri girdikten sonra maskelerini çıkarmamaya alıştırılmıştır.</w:t>
      </w:r>
      <w:r w:rsidR="0099544C">
        <w:rPr>
          <w:rFonts w:ascii="Tahoma" w:hAnsi="Tahoma" w:cs="Tahoma"/>
          <w:sz w:val="24"/>
          <w:szCs w:val="24"/>
        </w:rPr>
        <w:t xml:space="preserve"> Öğrenciler maske takmanın çok ciddi maliyet gerektiren diğer önlemlerin hepsinden daha fazla fayda sağlayacağını anlamıştır. </w:t>
      </w:r>
    </w:p>
    <w:p w:rsidR="00520899" w:rsidRDefault="0099544C" w:rsidP="00520899">
      <w:pPr>
        <w:pStyle w:val="ListParagraph"/>
        <w:numPr>
          <w:ilvl w:val="0"/>
          <w:numId w:val="1"/>
        </w:numPr>
        <w:rPr>
          <w:rFonts w:ascii="Tahoma" w:hAnsi="Tahoma" w:cs="Tahoma"/>
          <w:sz w:val="24"/>
          <w:szCs w:val="24"/>
        </w:rPr>
      </w:pPr>
      <w:r>
        <w:rPr>
          <w:rFonts w:ascii="Tahoma" w:hAnsi="Tahoma" w:cs="Tahoma"/>
          <w:sz w:val="24"/>
          <w:szCs w:val="24"/>
        </w:rPr>
        <w:t>Öğretmenler maske ve mesafe kuralını sahiplenmiştir ve taviz vermemektedir.</w:t>
      </w:r>
    </w:p>
    <w:p w:rsidR="00CD0958" w:rsidRPr="00CD0958" w:rsidRDefault="00CD0958" w:rsidP="00520899">
      <w:pPr>
        <w:pStyle w:val="ListParagraph"/>
        <w:numPr>
          <w:ilvl w:val="0"/>
          <w:numId w:val="1"/>
        </w:numPr>
        <w:rPr>
          <w:rFonts w:ascii="Tahoma" w:hAnsi="Tahoma" w:cs="Tahoma"/>
          <w:sz w:val="24"/>
          <w:szCs w:val="24"/>
        </w:rPr>
      </w:pPr>
      <w:r>
        <w:rPr>
          <w:rFonts w:ascii="Tahoma" w:hAnsi="Tahoma" w:cs="Tahoma"/>
          <w:sz w:val="24"/>
          <w:szCs w:val="24"/>
        </w:rPr>
        <w:t>Maskesi özelliğini kaybetmiş ya da kalitesiz olan öğrencilere yeni maskeler verilmektedir.</w:t>
      </w:r>
    </w:p>
    <w:p w:rsidR="00520899" w:rsidRPr="00CD0958"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Mescitte namaz mesafesinin en az 1 metre olması sağlanmıştır.</w:t>
      </w:r>
    </w:p>
    <w:p w:rsidR="00520899" w:rsidRPr="00CD0958"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 xml:space="preserve">Spor salonu kapalı </w:t>
      </w:r>
      <w:r w:rsidR="00CD0958">
        <w:rPr>
          <w:rFonts w:ascii="Tahoma" w:hAnsi="Tahoma" w:cs="Tahoma"/>
          <w:sz w:val="24"/>
          <w:szCs w:val="24"/>
        </w:rPr>
        <w:t>tutulmaktadır</w:t>
      </w:r>
      <w:r w:rsidRPr="00CD0958">
        <w:rPr>
          <w:rFonts w:ascii="Tahoma" w:hAnsi="Tahoma" w:cs="Tahoma"/>
          <w:sz w:val="24"/>
          <w:szCs w:val="24"/>
        </w:rPr>
        <w:t>. İhtiyaç halinde açılması durumunda gerekli önlemler alınacaktır.</w:t>
      </w:r>
    </w:p>
    <w:p w:rsidR="00520899" w:rsidRPr="00CD0958"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Kantin açılmamıştır. İhtiyaç halinde açılması durumunda gerekli önlemler yansıtılacaktır.</w:t>
      </w:r>
    </w:p>
    <w:p w:rsidR="00520899" w:rsidRPr="00CD0958"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Bireylere el yıkama esnasında mümkünse kollara kadar sıvanması, en az 20 saniye yıkanması hatırlatılmıştır.</w:t>
      </w:r>
    </w:p>
    <w:p w:rsidR="00520899" w:rsidRDefault="00520899" w:rsidP="00520899">
      <w:pPr>
        <w:pStyle w:val="ListParagraph"/>
        <w:numPr>
          <w:ilvl w:val="0"/>
          <w:numId w:val="1"/>
        </w:numPr>
        <w:rPr>
          <w:rFonts w:ascii="Tahoma" w:hAnsi="Tahoma" w:cs="Tahoma"/>
          <w:sz w:val="24"/>
          <w:szCs w:val="24"/>
        </w:rPr>
      </w:pPr>
      <w:r w:rsidRPr="00CD0958">
        <w:rPr>
          <w:rFonts w:ascii="Tahoma" w:hAnsi="Tahoma" w:cs="Tahoma"/>
          <w:sz w:val="24"/>
          <w:szCs w:val="24"/>
        </w:rPr>
        <w:t xml:space="preserve"> Okulumuzda </w:t>
      </w:r>
      <w:r w:rsidR="00CD0958">
        <w:rPr>
          <w:rFonts w:ascii="Tahoma" w:hAnsi="Tahoma" w:cs="Tahoma"/>
          <w:sz w:val="24"/>
          <w:szCs w:val="24"/>
        </w:rPr>
        <w:t>temaslı</w:t>
      </w:r>
      <w:r w:rsidRPr="00CD0958">
        <w:rPr>
          <w:rFonts w:ascii="Tahoma" w:hAnsi="Tahoma" w:cs="Tahoma"/>
          <w:sz w:val="24"/>
          <w:szCs w:val="24"/>
        </w:rPr>
        <w:t xml:space="preserve"> çıkan personelin bulunduğu odalar havalandırılmış, temizlik malzemeleri ve antiseptik ile temizliği sağlanmıştır.</w:t>
      </w:r>
    </w:p>
    <w:p w:rsidR="00CD0958" w:rsidRDefault="00CD0958" w:rsidP="00520899">
      <w:pPr>
        <w:pStyle w:val="ListParagraph"/>
        <w:numPr>
          <w:ilvl w:val="0"/>
          <w:numId w:val="1"/>
        </w:numPr>
        <w:rPr>
          <w:rFonts w:ascii="Tahoma" w:hAnsi="Tahoma" w:cs="Tahoma"/>
          <w:sz w:val="24"/>
          <w:szCs w:val="24"/>
        </w:rPr>
      </w:pPr>
      <w:r>
        <w:rPr>
          <w:rFonts w:ascii="Tahoma" w:hAnsi="Tahoma" w:cs="Tahoma"/>
          <w:sz w:val="24"/>
          <w:szCs w:val="24"/>
        </w:rPr>
        <w:t>Maddi sıkıntılar nedeniyle gerekli bazı araç gereç temin edilememiş</w:t>
      </w:r>
      <w:r w:rsidR="008A75E8">
        <w:rPr>
          <w:rFonts w:ascii="Tahoma" w:hAnsi="Tahoma" w:cs="Tahoma"/>
          <w:sz w:val="24"/>
          <w:szCs w:val="24"/>
        </w:rPr>
        <w:t>, konu ile ilgili ilçe milli eğitim müdürlüğümüz sözlü olarak bilgilendirilmiştir</w:t>
      </w:r>
      <w:r>
        <w:rPr>
          <w:rFonts w:ascii="Tahoma" w:hAnsi="Tahoma" w:cs="Tahoma"/>
          <w:sz w:val="24"/>
          <w:szCs w:val="24"/>
        </w:rPr>
        <w:t>. Okulumuzda 2 müdür yardımcısı eksiği olduğu için, iş yükünün fazla olması nedeniyle</w:t>
      </w:r>
      <w:r w:rsidR="0099544C">
        <w:rPr>
          <w:rFonts w:ascii="Tahoma" w:hAnsi="Tahoma" w:cs="Tahoma"/>
          <w:sz w:val="24"/>
          <w:szCs w:val="24"/>
        </w:rPr>
        <w:t xml:space="preserve"> ufak tefek aksaklıklar da olmaktadır. </w:t>
      </w:r>
      <w:r>
        <w:rPr>
          <w:rFonts w:ascii="Tahoma" w:hAnsi="Tahoma" w:cs="Tahoma"/>
          <w:sz w:val="24"/>
          <w:szCs w:val="24"/>
        </w:rPr>
        <w:t xml:space="preserve"> </w:t>
      </w:r>
    </w:p>
    <w:p w:rsidR="002079E6" w:rsidRDefault="002079E6" w:rsidP="00520899">
      <w:pPr>
        <w:pStyle w:val="ListParagraph"/>
        <w:numPr>
          <w:ilvl w:val="0"/>
          <w:numId w:val="1"/>
        </w:numPr>
        <w:rPr>
          <w:rFonts w:ascii="Tahoma" w:hAnsi="Tahoma" w:cs="Tahoma"/>
          <w:sz w:val="24"/>
          <w:szCs w:val="24"/>
        </w:rPr>
      </w:pPr>
      <w:r>
        <w:rPr>
          <w:rFonts w:ascii="Tahoma" w:hAnsi="Tahoma" w:cs="Tahoma"/>
          <w:sz w:val="24"/>
          <w:szCs w:val="24"/>
        </w:rPr>
        <w:t>Sonuç olarak kağıt üzerinde kalmayacak şekilde, iş gücü ve maddi kaynaklar en verilmli şekilde kullanarak, virüsle mücadele etkili ve verimli bir</w:t>
      </w:r>
      <w:bookmarkStart w:id="0" w:name="_GoBack"/>
      <w:bookmarkEnd w:id="0"/>
      <w:r>
        <w:rPr>
          <w:rFonts w:ascii="Tahoma" w:hAnsi="Tahoma" w:cs="Tahoma"/>
          <w:sz w:val="24"/>
          <w:szCs w:val="24"/>
        </w:rPr>
        <w:t xml:space="preserve"> şekilde yapılmaya çalışılmaktadır.</w:t>
      </w:r>
    </w:p>
    <w:p w:rsidR="00CD0958" w:rsidRDefault="00CD0958" w:rsidP="00CD0958">
      <w:pPr>
        <w:rPr>
          <w:rFonts w:ascii="Tahoma" w:hAnsi="Tahoma" w:cs="Tahoma"/>
          <w:sz w:val="24"/>
          <w:szCs w:val="24"/>
        </w:rPr>
      </w:pPr>
    </w:p>
    <w:p w:rsidR="00CD0958" w:rsidRDefault="00CD0958" w:rsidP="00CD0958">
      <w:pPr>
        <w:rPr>
          <w:rFonts w:ascii="Tahoma" w:hAnsi="Tahoma" w:cs="Tahoma"/>
          <w:sz w:val="24"/>
          <w:szCs w:val="24"/>
        </w:rPr>
      </w:pPr>
    </w:p>
    <w:p w:rsidR="00CD0958" w:rsidRDefault="00CD0958" w:rsidP="0099544C">
      <w:pPr>
        <w:jc w:val="right"/>
        <w:rPr>
          <w:rFonts w:ascii="Tahoma" w:hAnsi="Tahoma" w:cs="Tahoma"/>
          <w:sz w:val="24"/>
          <w:szCs w:val="24"/>
        </w:rPr>
      </w:pPr>
      <w:r>
        <w:rPr>
          <w:rFonts w:ascii="Tahoma" w:hAnsi="Tahoma" w:cs="Tahoma"/>
          <w:sz w:val="24"/>
          <w:szCs w:val="24"/>
        </w:rPr>
        <w:t>Yasin CEPECİ</w:t>
      </w:r>
    </w:p>
    <w:p w:rsidR="0099544C" w:rsidRPr="00CD0958" w:rsidRDefault="0099544C" w:rsidP="0099544C">
      <w:pPr>
        <w:jc w:val="right"/>
        <w:rPr>
          <w:rFonts w:ascii="Tahoma" w:hAnsi="Tahoma" w:cs="Tahoma"/>
          <w:sz w:val="24"/>
          <w:szCs w:val="24"/>
        </w:rPr>
      </w:pPr>
      <w:r>
        <w:rPr>
          <w:rFonts w:ascii="Tahoma" w:hAnsi="Tahoma" w:cs="Tahoma"/>
          <w:sz w:val="24"/>
          <w:szCs w:val="24"/>
        </w:rPr>
        <w:t>Okul Müdürü</w:t>
      </w:r>
    </w:p>
    <w:p w:rsidR="00CF5C5E" w:rsidRPr="00CD0958" w:rsidRDefault="00CF5C5E" w:rsidP="00CF5C5E">
      <w:pPr>
        <w:ind w:left="360"/>
        <w:rPr>
          <w:rFonts w:ascii="Tahoma" w:hAnsi="Tahoma" w:cs="Tahoma"/>
          <w:sz w:val="24"/>
          <w:szCs w:val="24"/>
        </w:rPr>
      </w:pPr>
    </w:p>
    <w:sectPr w:rsidR="00CF5C5E" w:rsidRPr="00CD0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7E67"/>
    <w:multiLevelType w:val="hybridMultilevel"/>
    <w:tmpl w:val="99D05C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4D"/>
    <w:rsid w:val="002079E6"/>
    <w:rsid w:val="003B5448"/>
    <w:rsid w:val="00520899"/>
    <w:rsid w:val="00895F56"/>
    <w:rsid w:val="008A75E8"/>
    <w:rsid w:val="00933E8B"/>
    <w:rsid w:val="0099544C"/>
    <w:rsid w:val="00CD0958"/>
    <w:rsid w:val="00CF5C5E"/>
    <w:rsid w:val="00E85E4D"/>
    <w:rsid w:val="00F9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626</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dc:creator>
  <cp:lastModifiedBy>overseer</cp:lastModifiedBy>
  <cp:revision>4</cp:revision>
  <dcterms:created xsi:type="dcterms:W3CDTF">2020-11-04T07:50:00Z</dcterms:created>
  <dcterms:modified xsi:type="dcterms:W3CDTF">2020-11-04T08:09:00Z</dcterms:modified>
</cp:coreProperties>
</file>