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B2" w:rsidRPr="00734E46" w:rsidRDefault="00734E46">
      <w:pPr>
        <w:rPr>
          <w:rStyle w:val="Gl"/>
          <w:rFonts w:ascii="Arial" w:hAnsi="Arial" w:cs="Arial"/>
          <w:color w:val="0563C1"/>
          <w:sz w:val="24"/>
          <w:szCs w:val="24"/>
        </w:rPr>
      </w:pPr>
      <w:r w:rsidRPr="00734E46">
        <w:rPr>
          <w:rStyle w:val="Gl"/>
          <w:rFonts w:ascii="Arial" w:hAnsi="Arial" w:cs="Arial"/>
          <w:color w:val="0563C1"/>
          <w:sz w:val="24"/>
          <w:szCs w:val="24"/>
        </w:rPr>
        <w:t xml:space="preserve">Ortaöğretim Genel Müdürlüğünün 21.09.2021 tarihli, </w:t>
      </w:r>
      <w:proofErr w:type="gramStart"/>
      <w:r w:rsidRPr="00734E46">
        <w:rPr>
          <w:rStyle w:val="Gl"/>
          <w:rFonts w:ascii="Arial" w:hAnsi="Arial" w:cs="Arial"/>
          <w:color w:val="0563C1"/>
          <w:sz w:val="24"/>
          <w:szCs w:val="24"/>
        </w:rPr>
        <w:t>32501901</w:t>
      </w:r>
      <w:proofErr w:type="gramEnd"/>
      <w:r w:rsidRPr="00734E46">
        <w:rPr>
          <w:rStyle w:val="Gl"/>
          <w:rFonts w:ascii="Arial" w:hAnsi="Arial" w:cs="Arial"/>
          <w:color w:val="0563C1"/>
          <w:sz w:val="24"/>
          <w:szCs w:val="24"/>
        </w:rPr>
        <w:t xml:space="preserve"> sayılı ve "2020-2021 Eğitim ve Öğretim Yılı Not Düzenleme İşlemleri" konulu Makam onayı yazısı gereği 2021-2022 eğitim öğretim yılına geçiş işlemleri tamamlandıktan sonra özellikle Ortaöğretim Genel Müdürlüğünün 11.06.2021 tarihli, 26352794 sayılı ve "2020-2021 Eğitim ve Öğretim Yılı Yılsonu İşlemleri" konulu Makam onayı yazısının 5 inci maddesi gereği 2020-2021 eğitim ve öğretim yılı ikinci döneminde sınava girmeyi tercih etmeyen öğrenciler için ikinci döneme ait yapılan not girişleri ve/veya bahsi geçen Makam onayı yazısının 6 </w:t>
      </w:r>
      <w:proofErr w:type="spellStart"/>
      <w:r w:rsidRPr="00734E46">
        <w:rPr>
          <w:rStyle w:val="Gl"/>
          <w:rFonts w:ascii="Arial" w:hAnsi="Arial" w:cs="Arial"/>
          <w:color w:val="0563C1"/>
          <w:sz w:val="24"/>
          <w:szCs w:val="24"/>
        </w:rPr>
        <w:t>ıncı</w:t>
      </w:r>
      <w:proofErr w:type="spellEnd"/>
      <w:r w:rsidRPr="00734E46">
        <w:rPr>
          <w:rStyle w:val="Gl"/>
          <w:rFonts w:ascii="Arial" w:hAnsi="Arial" w:cs="Arial"/>
          <w:color w:val="0563C1"/>
          <w:sz w:val="24"/>
          <w:szCs w:val="24"/>
        </w:rPr>
        <w:t xml:space="preserve"> maddesi gereği ikinci dönem sınava girmeyi kabul edenler ile 8 inci maddesine göre veli isteğine bakılmaksızın ikinci dönem sınavlarına girmesi gereken öğrenciler için ikinci döneme ait yapılan eksik/hatalı not girişleri nedeniyle sorumlulukları oluşan öğrencilerin herhangi bir hak kaybına uğramamaları adına "2020-2021 II. Dönem Ders Notları" ekranının okul idarelerine Ekim ayı sonuna kadar açılması ve yapılması gereken not giriş/düzeltme veya silme işlemlerinin bu süre içerisinde ilgili okul idarelerince belirtilen ekran üzerinden tamamlanması gerekmektedir. Bu kapsamda;</w:t>
      </w:r>
      <w:r w:rsidRPr="00734E46">
        <w:rPr>
          <w:rFonts w:ascii="Arial" w:hAnsi="Arial" w:cs="Arial"/>
          <w:b/>
          <w:bCs/>
          <w:color w:val="0563C1"/>
          <w:sz w:val="24"/>
          <w:szCs w:val="24"/>
        </w:rPr>
        <w:br/>
      </w:r>
      <w:r w:rsidRPr="00734E46">
        <w:rPr>
          <w:rFonts w:ascii="Arial" w:hAnsi="Arial" w:cs="Arial"/>
          <w:b/>
          <w:bCs/>
          <w:color w:val="0563C1"/>
          <w:sz w:val="24"/>
          <w:szCs w:val="24"/>
        </w:rPr>
        <w:br/>
      </w:r>
      <w:r w:rsidRPr="00734E46">
        <w:rPr>
          <w:rStyle w:val="Gl"/>
          <w:rFonts w:ascii="Arial" w:hAnsi="Arial" w:cs="Arial"/>
          <w:color w:val="F90303"/>
          <w:sz w:val="24"/>
          <w:szCs w:val="24"/>
        </w:rPr>
        <w:t xml:space="preserve">Not-01: İlgili Makam onayı yazısı gereği 2020-2021 eğitim ve öğretim yılı </w:t>
      </w:r>
      <w:proofErr w:type="gramStart"/>
      <w:r w:rsidRPr="00734E46">
        <w:rPr>
          <w:rStyle w:val="Gl"/>
          <w:rFonts w:ascii="Arial" w:hAnsi="Arial" w:cs="Arial"/>
          <w:color w:val="F90303"/>
          <w:sz w:val="24"/>
          <w:szCs w:val="24"/>
        </w:rPr>
        <w:t>II.dönem</w:t>
      </w:r>
      <w:proofErr w:type="gramEnd"/>
      <w:r w:rsidRPr="00734E46">
        <w:rPr>
          <w:rStyle w:val="Gl"/>
          <w:rFonts w:ascii="Arial" w:hAnsi="Arial" w:cs="Arial"/>
          <w:color w:val="F90303"/>
          <w:sz w:val="24"/>
          <w:szCs w:val="24"/>
        </w:rPr>
        <w:t xml:space="preserve"> ders notları üzerinde silme veya not giriş/düzeltme yapılacak öğrencilerle ilgili iş ve işlemler ilgili okul idareleri tarafından "e-Okul Kurum İşlemleri / Not İşlemleri / 2020-2021 II.Dönem Ders Notları" ekranı üzerinden 31 EKİM 2021 Saat: 23:59'a kadar yapılabilecektir.</w:t>
      </w:r>
      <w:r w:rsidRPr="00734E46">
        <w:rPr>
          <w:rFonts w:ascii="Arial" w:hAnsi="Arial" w:cs="Arial"/>
          <w:b/>
          <w:bCs/>
          <w:color w:val="F90303"/>
          <w:sz w:val="24"/>
          <w:szCs w:val="24"/>
        </w:rPr>
        <w:br/>
      </w:r>
      <w:r w:rsidRPr="00734E46">
        <w:rPr>
          <w:rFonts w:ascii="Arial" w:hAnsi="Arial" w:cs="Arial"/>
          <w:b/>
          <w:bCs/>
          <w:color w:val="F90303"/>
          <w:sz w:val="24"/>
          <w:szCs w:val="24"/>
        </w:rPr>
        <w:br/>
      </w:r>
      <w:r w:rsidRPr="00734E46">
        <w:rPr>
          <w:rStyle w:val="Gl"/>
          <w:rFonts w:ascii="Arial" w:hAnsi="Arial" w:cs="Arial"/>
          <w:color w:val="F90303"/>
          <w:sz w:val="24"/>
          <w:szCs w:val="24"/>
        </w:rPr>
        <w:t xml:space="preserve">Not-02: "e-Okul Kurum İşlemleri / Not İşlemleri / 2020-2021 </w:t>
      </w:r>
      <w:proofErr w:type="gramStart"/>
      <w:r w:rsidRPr="00734E46">
        <w:rPr>
          <w:rStyle w:val="Gl"/>
          <w:rFonts w:ascii="Arial" w:hAnsi="Arial" w:cs="Arial"/>
          <w:color w:val="F90303"/>
          <w:sz w:val="24"/>
          <w:szCs w:val="24"/>
        </w:rPr>
        <w:t>II.Dönem</w:t>
      </w:r>
      <w:proofErr w:type="gramEnd"/>
      <w:r w:rsidRPr="00734E46">
        <w:rPr>
          <w:rStyle w:val="Gl"/>
          <w:rFonts w:ascii="Arial" w:hAnsi="Arial" w:cs="Arial"/>
          <w:color w:val="F90303"/>
          <w:sz w:val="24"/>
          <w:szCs w:val="24"/>
        </w:rPr>
        <w:t xml:space="preserve"> Ders Notları" ekranı üzerinde işlem yapılacak öğrenciler halihazırda kayıtlı oldukları güncel okul ve sınıf/şube bilgileri üzerinden değil 2020-2021 II.Dönem yılsonu itibariyle kayıtlı oldukları okul ve sınıf/şube arşiv bilgilerine uygun sınıf/şube bilgisi seçilerek işlem yapılacaktır.</w:t>
      </w:r>
      <w:r w:rsidRPr="00734E46">
        <w:rPr>
          <w:rFonts w:ascii="Arial" w:hAnsi="Arial" w:cs="Arial"/>
          <w:b/>
          <w:bCs/>
          <w:color w:val="F90303"/>
          <w:sz w:val="24"/>
          <w:szCs w:val="24"/>
        </w:rPr>
        <w:br/>
      </w:r>
      <w:r w:rsidRPr="00734E46">
        <w:rPr>
          <w:rFonts w:ascii="Arial" w:hAnsi="Arial" w:cs="Arial"/>
          <w:b/>
          <w:bCs/>
          <w:color w:val="F90303"/>
          <w:sz w:val="24"/>
          <w:szCs w:val="24"/>
        </w:rPr>
        <w:br/>
      </w:r>
      <w:r w:rsidRPr="00734E46">
        <w:rPr>
          <w:rStyle w:val="Gl"/>
          <w:rFonts w:ascii="Arial" w:hAnsi="Arial" w:cs="Arial"/>
          <w:color w:val="0563C1"/>
          <w:sz w:val="24"/>
          <w:szCs w:val="24"/>
        </w:rPr>
        <w:t xml:space="preserve">Örnek: Halihazırda 2021-2022 eğitim ve öğretim yılı I.dönem itibariyle "11. Sınıf / A Şubesinde" kayıtlı öğrenci/öğrenciler ve/veya sınıf/şubenin geneli için işlem yapılırken ilgili okul idaresi tarafından "2020-2021 </w:t>
      </w:r>
      <w:proofErr w:type="gramStart"/>
      <w:r w:rsidRPr="00734E46">
        <w:rPr>
          <w:rStyle w:val="Gl"/>
          <w:rFonts w:ascii="Arial" w:hAnsi="Arial" w:cs="Arial"/>
          <w:color w:val="0563C1"/>
          <w:sz w:val="24"/>
          <w:szCs w:val="24"/>
        </w:rPr>
        <w:t>II.Dönem</w:t>
      </w:r>
      <w:proofErr w:type="gramEnd"/>
      <w:r w:rsidRPr="00734E46">
        <w:rPr>
          <w:rStyle w:val="Gl"/>
          <w:rFonts w:ascii="Arial" w:hAnsi="Arial" w:cs="Arial"/>
          <w:color w:val="0563C1"/>
          <w:sz w:val="24"/>
          <w:szCs w:val="24"/>
        </w:rPr>
        <w:t xml:space="preserve"> Ders Notları" ekranında işlem yapılacak sınıf/şube bilgisi olarak "10. Sınıf / A Şubesi" seçilerek işlem yapılması gerekmektedir.</w:t>
      </w:r>
    </w:p>
    <w:p w:rsidR="00734E46" w:rsidRPr="00734E46" w:rsidRDefault="00734E46">
      <w:pPr>
        <w:rPr>
          <w:sz w:val="24"/>
          <w:szCs w:val="24"/>
        </w:rPr>
      </w:pPr>
      <w:r w:rsidRPr="00734E46">
        <w:rPr>
          <w:rStyle w:val="Gl"/>
          <w:rFonts w:ascii="Arial" w:hAnsi="Arial" w:cs="Arial"/>
          <w:color w:val="F90303"/>
          <w:sz w:val="24"/>
          <w:szCs w:val="24"/>
        </w:rPr>
        <w:t xml:space="preserve">Not-03: ilgili okul idarelerince "e-Okul Kurum İşlemleri / Not İşlemleri / 2020-2021 </w:t>
      </w:r>
      <w:proofErr w:type="gramStart"/>
      <w:r w:rsidRPr="00734E46">
        <w:rPr>
          <w:rStyle w:val="Gl"/>
          <w:rFonts w:ascii="Arial" w:hAnsi="Arial" w:cs="Arial"/>
          <w:color w:val="F90303"/>
          <w:sz w:val="24"/>
          <w:szCs w:val="24"/>
        </w:rPr>
        <w:t>II.Dönem</w:t>
      </w:r>
      <w:proofErr w:type="gramEnd"/>
      <w:r w:rsidRPr="00734E46">
        <w:rPr>
          <w:rStyle w:val="Gl"/>
          <w:rFonts w:ascii="Arial" w:hAnsi="Arial" w:cs="Arial"/>
          <w:color w:val="F90303"/>
          <w:sz w:val="24"/>
          <w:szCs w:val="24"/>
        </w:rPr>
        <w:t xml:space="preserve"> Ders Notları" ekranı üzerinden öğrenci/öğrencilere yönelik tekil olarak ders bazlı ve/veya toplu olarak sınıf-şube bazlı bir şekilde not giriş/düzeltme veya silme işlemi yapıldığında işlem yapılan öğrenci ve/veya öğrencilerin işlem yapılan derse ait 2020-2021 II.Dönem, yılsonu ve ağırlıklı puanları ile sorumluluk bilgileri sistem tarafından Ortaöğretim Genel Müdürlüğünün 11.06.2021 tarihli, 26352794 sayılı ve "2020-2021 Eğitim ve Öğretim Yılı Yılsonu İşlemleri" konulu Makam onayı yazısına uygun bir şekilde </w:t>
      </w:r>
      <w:r w:rsidRPr="00734E46">
        <w:rPr>
          <w:rStyle w:val="Gl"/>
          <w:rFonts w:ascii="Arial" w:hAnsi="Arial" w:cs="Arial"/>
          <w:color w:val="F90303"/>
          <w:sz w:val="24"/>
          <w:szCs w:val="24"/>
        </w:rPr>
        <w:lastRenderedPageBreak/>
        <w:t>yeniden hesaplanarak, "e-Okul Kurum İşlemleri / Sorumluluk-Tasdikname / Sorumluluk ve OYS Puanları" ekranına otomatik olarak yansıtılacaktır.</w:t>
      </w:r>
    </w:p>
    <w:sectPr w:rsidR="00734E46" w:rsidRPr="00734E46" w:rsidSect="002C1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E46"/>
    <w:rsid w:val="002C15B2"/>
    <w:rsid w:val="00321421"/>
    <w:rsid w:val="00734E46"/>
    <w:rsid w:val="008D1EBA"/>
    <w:rsid w:val="009E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5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34E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idare</dc:creator>
  <cp:lastModifiedBy>idare</cp:lastModifiedBy>
  <cp:revision>1</cp:revision>
  <dcterms:created xsi:type="dcterms:W3CDTF">2021-09-24T07:54:00Z</dcterms:created>
  <dcterms:modified xsi:type="dcterms:W3CDTF">2021-09-24T07:57:00Z</dcterms:modified>
</cp:coreProperties>
</file>