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766E2" w14:textId="5010A97C" w:rsidR="004830AF" w:rsidRPr="000B1790" w:rsidRDefault="00206D63" w:rsidP="004830AF">
      <w:pPr>
        <w:pStyle w:val="ListeParagraf"/>
        <w:tabs>
          <w:tab w:val="left" w:pos="142"/>
        </w:tabs>
        <w:spacing w:after="0"/>
        <w:jc w:val="center"/>
        <w:rPr>
          <w:rFonts w:ascii="Times New Roman" w:hAnsi="Times New Roman" w:cs="Times New Roman"/>
          <w:b/>
          <w:sz w:val="24"/>
          <w:szCs w:val="24"/>
        </w:rPr>
      </w:pPr>
      <w:r>
        <w:rPr>
          <w:rFonts w:ascii="Times New Roman" w:hAnsi="Times New Roman" w:cs="Times New Roman"/>
          <w:b/>
          <w:sz w:val="24"/>
          <w:szCs w:val="24"/>
        </w:rPr>
        <w:t>MESLEKÎ</w:t>
      </w:r>
      <w:r w:rsidR="004830AF" w:rsidRPr="000B1790">
        <w:rPr>
          <w:rFonts w:ascii="Times New Roman" w:hAnsi="Times New Roman" w:cs="Times New Roman"/>
          <w:b/>
          <w:sz w:val="24"/>
          <w:szCs w:val="24"/>
        </w:rPr>
        <w:t xml:space="preserve"> VE TEKNİK EĞİTİM GENEL MÜDÜRLÜĞÜNE BAĞLI OKULLARIN</w:t>
      </w:r>
    </w:p>
    <w:p w14:paraId="07A2D262" w14:textId="2A9E0593" w:rsidR="004830AF" w:rsidRPr="000B1790" w:rsidRDefault="00125596" w:rsidP="004830AF">
      <w:pPr>
        <w:pStyle w:val="ListeParagraf"/>
        <w:tabs>
          <w:tab w:val="left" w:pos="142"/>
        </w:tabs>
        <w:spacing w:after="0"/>
        <w:jc w:val="center"/>
        <w:rPr>
          <w:rFonts w:ascii="Times New Roman" w:hAnsi="Times New Roman" w:cs="Times New Roman"/>
          <w:b/>
          <w:sz w:val="24"/>
          <w:szCs w:val="24"/>
        </w:rPr>
      </w:pPr>
      <w:bookmarkStart w:id="0" w:name="_GoBack"/>
      <w:r>
        <w:rPr>
          <w:rFonts w:ascii="Times New Roman" w:hAnsi="Times New Roman" w:cs="Times New Roman"/>
          <w:b/>
          <w:sz w:val="24"/>
          <w:szCs w:val="24"/>
        </w:rPr>
        <w:t xml:space="preserve">2022 YILI </w:t>
      </w:r>
      <w:r w:rsidR="004830AF" w:rsidRPr="000B1790">
        <w:rPr>
          <w:rFonts w:ascii="Times New Roman" w:hAnsi="Times New Roman" w:cs="Times New Roman"/>
          <w:b/>
          <w:sz w:val="24"/>
          <w:szCs w:val="24"/>
        </w:rPr>
        <w:t>ÖDENEK TALEBİ VE KULLANIMINA İLİŞKİN ESASLAR</w:t>
      </w:r>
    </w:p>
    <w:bookmarkEnd w:id="0"/>
    <w:p w14:paraId="0C6DAAC2" w14:textId="77777777" w:rsidR="004830AF" w:rsidRPr="000B1790" w:rsidRDefault="004830AF" w:rsidP="004830AF">
      <w:pPr>
        <w:tabs>
          <w:tab w:val="left" w:pos="142"/>
        </w:tabs>
        <w:spacing w:after="0"/>
        <w:jc w:val="both"/>
        <w:rPr>
          <w:rFonts w:ascii="Times New Roman" w:hAnsi="Times New Roman" w:cs="Times New Roman"/>
          <w:b/>
          <w:sz w:val="24"/>
          <w:szCs w:val="24"/>
        </w:rPr>
      </w:pPr>
    </w:p>
    <w:p w14:paraId="663C8DF2" w14:textId="25EA563E" w:rsidR="004830AF" w:rsidRPr="000B1790" w:rsidRDefault="004830AF" w:rsidP="004830AF">
      <w:pPr>
        <w:pStyle w:val="ListeParagraf"/>
        <w:tabs>
          <w:tab w:val="left" w:pos="142"/>
        </w:tabs>
        <w:spacing w:after="0"/>
        <w:jc w:val="both"/>
        <w:rPr>
          <w:rFonts w:ascii="Times New Roman" w:hAnsi="Times New Roman" w:cs="Times New Roman"/>
          <w:b/>
          <w:sz w:val="24"/>
          <w:szCs w:val="24"/>
        </w:rPr>
      </w:pPr>
      <w:r w:rsidRPr="000B1790">
        <w:rPr>
          <w:rFonts w:ascii="Times New Roman" w:hAnsi="Times New Roman" w:cs="Times New Roman"/>
          <w:b/>
          <w:sz w:val="24"/>
          <w:szCs w:val="24"/>
        </w:rPr>
        <w:t>Merkez</w:t>
      </w:r>
      <w:r w:rsidR="00710F67">
        <w:rPr>
          <w:rFonts w:ascii="Times New Roman" w:hAnsi="Times New Roman" w:cs="Times New Roman"/>
          <w:b/>
          <w:sz w:val="24"/>
          <w:szCs w:val="24"/>
        </w:rPr>
        <w:t>i</w:t>
      </w:r>
      <w:r w:rsidR="007D2B12">
        <w:rPr>
          <w:rFonts w:ascii="Times New Roman" w:hAnsi="Times New Roman" w:cs="Times New Roman"/>
          <w:b/>
          <w:sz w:val="24"/>
          <w:szCs w:val="24"/>
        </w:rPr>
        <w:t xml:space="preserve"> Bütçe Birimi İle İletişim Nasıl Gerçekleştirilecek?</w:t>
      </w:r>
    </w:p>
    <w:p w14:paraId="3C1E62F8" w14:textId="77777777" w:rsidR="004830AF" w:rsidRPr="000B1790" w:rsidRDefault="004830AF" w:rsidP="004830AF">
      <w:pPr>
        <w:tabs>
          <w:tab w:val="left" w:pos="142"/>
        </w:tabs>
        <w:spacing w:after="0"/>
        <w:jc w:val="both"/>
        <w:rPr>
          <w:rFonts w:ascii="Times New Roman" w:hAnsi="Times New Roman" w:cs="Times New Roman"/>
          <w:b/>
          <w:sz w:val="24"/>
          <w:szCs w:val="24"/>
        </w:rPr>
      </w:pPr>
    </w:p>
    <w:p w14:paraId="74C786B4" w14:textId="1F55B7E5" w:rsidR="004830AF"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sz w:val="24"/>
          <w:szCs w:val="24"/>
        </w:rPr>
        <w:t xml:space="preserve">Okullarımız bütçe işlemleri ile ilgili taleplerini </w:t>
      </w:r>
      <w:hyperlink r:id="rId8" w:history="1">
        <w:r w:rsidRPr="000B1790">
          <w:rPr>
            <w:rStyle w:val="Kpr"/>
            <w:rFonts w:ascii="Times New Roman" w:hAnsi="Times New Roman" w:cs="Times New Roman"/>
            <w:b/>
            <w:sz w:val="24"/>
            <w:szCs w:val="24"/>
          </w:rPr>
          <w:t>mtegm-butce@meb.gov.tr</w:t>
        </w:r>
      </w:hyperlink>
      <w:r w:rsidRPr="000B1790">
        <w:rPr>
          <w:rFonts w:ascii="Times New Roman" w:hAnsi="Times New Roman" w:cs="Times New Roman"/>
          <w:sz w:val="24"/>
          <w:szCs w:val="24"/>
        </w:rPr>
        <w:t xml:space="preserve"> adresine e-posta göndererek ilet</w:t>
      </w:r>
      <w:r>
        <w:rPr>
          <w:rFonts w:ascii="Times New Roman" w:hAnsi="Times New Roman" w:cs="Times New Roman"/>
          <w:sz w:val="24"/>
          <w:szCs w:val="24"/>
        </w:rPr>
        <w:t>eceklerdir.</w:t>
      </w:r>
      <w:r w:rsidRPr="000B1790">
        <w:rPr>
          <w:rFonts w:ascii="Times New Roman" w:hAnsi="Times New Roman" w:cs="Times New Roman"/>
          <w:sz w:val="24"/>
          <w:szCs w:val="24"/>
        </w:rPr>
        <w:t xml:space="preserve"> </w:t>
      </w:r>
      <w:r w:rsidR="003E28AC">
        <w:rPr>
          <w:rFonts w:ascii="Times New Roman" w:hAnsi="Times New Roman" w:cs="Times New Roman"/>
          <w:b/>
          <w:sz w:val="24"/>
          <w:szCs w:val="24"/>
        </w:rPr>
        <w:t>2019/16 S</w:t>
      </w:r>
      <w:r w:rsidRPr="000B1790">
        <w:rPr>
          <w:rFonts w:ascii="Times New Roman" w:hAnsi="Times New Roman" w:cs="Times New Roman"/>
          <w:b/>
          <w:sz w:val="24"/>
          <w:szCs w:val="24"/>
        </w:rPr>
        <w:t>ayılı Genelge</w:t>
      </w:r>
      <w:r w:rsidRPr="000B1790">
        <w:rPr>
          <w:rFonts w:ascii="Times New Roman" w:hAnsi="Times New Roman" w:cs="Times New Roman"/>
          <w:sz w:val="24"/>
          <w:szCs w:val="24"/>
        </w:rPr>
        <w:t xml:space="preserve"> gereği</w:t>
      </w:r>
      <w:r w:rsidRPr="000B1790">
        <w:rPr>
          <w:rFonts w:ascii="Times New Roman" w:hAnsi="Times New Roman" w:cs="Times New Roman"/>
          <w:b/>
          <w:sz w:val="24"/>
          <w:szCs w:val="24"/>
        </w:rPr>
        <w:t xml:space="preserve"> </w:t>
      </w:r>
      <w:r>
        <w:rPr>
          <w:rFonts w:ascii="Times New Roman" w:hAnsi="Times New Roman" w:cs="Times New Roman"/>
          <w:sz w:val="24"/>
          <w:szCs w:val="24"/>
        </w:rPr>
        <w:t>bütçe ile i</w:t>
      </w:r>
      <w:r w:rsidRPr="000B1790">
        <w:rPr>
          <w:rFonts w:ascii="Times New Roman" w:hAnsi="Times New Roman" w:cs="Times New Roman"/>
          <w:sz w:val="24"/>
          <w:szCs w:val="24"/>
        </w:rPr>
        <w:t>lgili konularda iletişim için okulun resmi “</w:t>
      </w:r>
      <w:r w:rsidRPr="00321A29">
        <w:rPr>
          <w:rFonts w:ascii="Times New Roman" w:hAnsi="Times New Roman" w:cs="Times New Roman"/>
          <w:b/>
          <w:sz w:val="24"/>
          <w:szCs w:val="24"/>
        </w:rPr>
        <w:t>k12</w:t>
      </w:r>
      <w:r w:rsidRPr="000B1790">
        <w:rPr>
          <w:rFonts w:ascii="Times New Roman" w:hAnsi="Times New Roman" w:cs="Times New Roman"/>
          <w:sz w:val="24"/>
          <w:szCs w:val="24"/>
        </w:rPr>
        <w:t>”</w:t>
      </w:r>
      <w:r w:rsidR="00620FCA">
        <w:rPr>
          <w:rFonts w:ascii="Times New Roman" w:hAnsi="Times New Roman" w:cs="Times New Roman"/>
          <w:sz w:val="24"/>
          <w:szCs w:val="24"/>
        </w:rPr>
        <w:t xml:space="preserve"> e-posta adresi kullanılacak,</w:t>
      </w:r>
      <w:r w:rsidRPr="000B1790">
        <w:rPr>
          <w:rFonts w:ascii="Times New Roman" w:hAnsi="Times New Roman" w:cs="Times New Roman"/>
          <w:sz w:val="24"/>
          <w:szCs w:val="24"/>
        </w:rPr>
        <w:t xml:space="preserve"> </w:t>
      </w:r>
      <w:r w:rsidR="00620FCA">
        <w:rPr>
          <w:rFonts w:ascii="Times New Roman" w:hAnsi="Times New Roman" w:cs="Times New Roman"/>
          <w:sz w:val="24"/>
          <w:szCs w:val="24"/>
          <w:u w:val="single"/>
        </w:rPr>
        <w:t>r</w:t>
      </w:r>
      <w:r w:rsidRPr="000B1790">
        <w:rPr>
          <w:rFonts w:ascii="Times New Roman" w:hAnsi="Times New Roman" w:cs="Times New Roman"/>
          <w:sz w:val="24"/>
          <w:szCs w:val="24"/>
          <w:u w:val="single"/>
        </w:rPr>
        <w:t xml:space="preserve">esmi okul </w:t>
      </w:r>
      <w:r w:rsidR="00316E1C">
        <w:rPr>
          <w:rFonts w:ascii="Times New Roman" w:hAnsi="Times New Roman" w:cs="Times New Roman"/>
          <w:sz w:val="24"/>
          <w:szCs w:val="24"/>
          <w:u w:val="single"/>
        </w:rPr>
        <w:t>e-postası</w:t>
      </w:r>
      <w:r w:rsidR="000350C5">
        <w:rPr>
          <w:rFonts w:ascii="Times New Roman" w:hAnsi="Times New Roman" w:cs="Times New Roman"/>
          <w:sz w:val="24"/>
          <w:szCs w:val="24"/>
          <w:u w:val="single"/>
        </w:rPr>
        <w:t xml:space="preserve"> dışında</w:t>
      </w:r>
      <w:r w:rsidRPr="000B1790">
        <w:rPr>
          <w:rFonts w:ascii="Times New Roman" w:hAnsi="Times New Roman" w:cs="Times New Roman"/>
          <w:sz w:val="24"/>
          <w:szCs w:val="24"/>
        </w:rPr>
        <w:t xml:space="preserve"> gelen talep ve istekler işleme alınmayacaktır</w:t>
      </w:r>
      <w:r>
        <w:rPr>
          <w:rFonts w:ascii="Times New Roman" w:hAnsi="Times New Roman" w:cs="Times New Roman"/>
          <w:sz w:val="24"/>
          <w:szCs w:val="24"/>
        </w:rPr>
        <w:t xml:space="preserve">. </w:t>
      </w:r>
      <w:r w:rsidRPr="000B1790">
        <w:rPr>
          <w:rFonts w:ascii="Times New Roman" w:hAnsi="Times New Roman" w:cs="Times New Roman"/>
          <w:sz w:val="24"/>
          <w:szCs w:val="24"/>
          <w:u w:val="single"/>
        </w:rPr>
        <w:t>Telefon üzerinden yapılacak</w:t>
      </w:r>
      <w:r>
        <w:rPr>
          <w:rFonts w:ascii="Times New Roman" w:hAnsi="Times New Roman" w:cs="Times New Roman"/>
          <w:sz w:val="24"/>
          <w:szCs w:val="24"/>
        </w:rPr>
        <w:t xml:space="preserve"> resmi bilgi paylaşımı, talepler</w:t>
      </w:r>
      <w:r w:rsidR="004B09BE">
        <w:rPr>
          <w:rFonts w:ascii="Times New Roman" w:hAnsi="Times New Roman" w:cs="Times New Roman"/>
          <w:sz w:val="24"/>
          <w:szCs w:val="24"/>
        </w:rPr>
        <w:t xml:space="preserve"> veya malî</w:t>
      </w:r>
      <w:r w:rsidRPr="000B1790">
        <w:rPr>
          <w:rFonts w:ascii="Times New Roman" w:hAnsi="Times New Roman" w:cs="Times New Roman"/>
          <w:sz w:val="24"/>
          <w:szCs w:val="24"/>
        </w:rPr>
        <w:t xml:space="preserve"> konulardaki işlem istekleri (</w:t>
      </w:r>
      <w:r w:rsidRPr="000B1790">
        <w:rPr>
          <w:rFonts w:ascii="Times New Roman" w:hAnsi="Times New Roman" w:cs="Times New Roman"/>
          <w:i/>
          <w:sz w:val="24"/>
          <w:szCs w:val="24"/>
        </w:rPr>
        <w:t xml:space="preserve">talepte bulunanın okul yönetimi olduğunun doğrulanabilmesi için ve </w:t>
      </w:r>
      <w:r w:rsidR="007B54D2">
        <w:rPr>
          <w:rFonts w:ascii="Times New Roman" w:hAnsi="Times New Roman" w:cs="Times New Roman"/>
          <w:i/>
          <w:sz w:val="24"/>
          <w:szCs w:val="24"/>
        </w:rPr>
        <w:t>“</w:t>
      </w:r>
      <w:r w:rsidR="007B54D2">
        <w:rPr>
          <w:rFonts w:ascii="Times New Roman" w:hAnsi="Times New Roman" w:cs="Times New Roman"/>
          <w:b/>
          <w:i/>
          <w:color w:val="000000" w:themeColor="text1"/>
          <w:sz w:val="24"/>
          <w:szCs w:val="24"/>
        </w:rPr>
        <w:t>MEB</w:t>
      </w:r>
      <w:r w:rsidR="00E055D5">
        <w:rPr>
          <w:rFonts w:ascii="Times New Roman" w:hAnsi="Times New Roman" w:cs="Times New Roman"/>
          <w:b/>
          <w:i/>
          <w:color w:val="000000" w:themeColor="text1"/>
          <w:sz w:val="24"/>
          <w:szCs w:val="24"/>
        </w:rPr>
        <w:t xml:space="preserve"> Bilgi v</w:t>
      </w:r>
      <w:r w:rsidR="007B54D2" w:rsidRPr="007B54D2">
        <w:rPr>
          <w:rFonts w:ascii="Times New Roman" w:hAnsi="Times New Roman" w:cs="Times New Roman"/>
          <w:b/>
          <w:i/>
          <w:color w:val="000000" w:themeColor="text1"/>
          <w:sz w:val="24"/>
          <w:szCs w:val="24"/>
        </w:rPr>
        <w:t>e Sistem Güvenliği Yönergesi</w:t>
      </w:r>
      <w:r w:rsidR="00974713">
        <w:rPr>
          <w:rFonts w:ascii="Times New Roman" w:hAnsi="Times New Roman" w:cs="Times New Roman"/>
          <w:b/>
          <w:i/>
          <w:color w:val="000000" w:themeColor="text1"/>
          <w:sz w:val="24"/>
          <w:szCs w:val="24"/>
        </w:rPr>
        <w:t>”</w:t>
      </w:r>
      <w:r w:rsidRPr="000B1790">
        <w:rPr>
          <w:rFonts w:ascii="Times New Roman" w:hAnsi="Times New Roman" w:cs="Times New Roman"/>
          <w:i/>
          <w:color w:val="000000" w:themeColor="text1"/>
          <w:sz w:val="24"/>
          <w:szCs w:val="24"/>
        </w:rPr>
        <w:t xml:space="preserve"> gereği</w:t>
      </w:r>
      <w:r w:rsidR="00846CDC">
        <w:rPr>
          <w:rFonts w:ascii="Times New Roman" w:hAnsi="Times New Roman" w:cs="Times New Roman"/>
          <w:sz w:val="24"/>
          <w:szCs w:val="24"/>
        </w:rPr>
        <w:t>)</w:t>
      </w:r>
      <w:r w:rsidR="00EA7D10">
        <w:rPr>
          <w:rFonts w:ascii="Times New Roman" w:hAnsi="Times New Roman" w:cs="Times New Roman"/>
          <w:sz w:val="24"/>
          <w:szCs w:val="24"/>
        </w:rPr>
        <w:t xml:space="preserve"> </w:t>
      </w:r>
      <w:r w:rsidRPr="000B1790">
        <w:rPr>
          <w:rFonts w:ascii="Times New Roman" w:hAnsi="Times New Roman" w:cs="Times New Roman"/>
          <w:sz w:val="24"/>
          <w:szCs w:val="24"/>
        </w:rPr>
        <w:t xml:space="preserve">karşılanmayacaktır. </w:t>
      </w:r>
    </w:p>
    <w:p w14:paraId="25879397" w14:textId="7C5A0ED9" w:rsidR="004830AF" w:rsidRDefault="00AD3811"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Okul yöneticileri</w:t>
      </w:r>
      <w:r w:rsidR="009E49E7">
        <w:rPr>
          <w:rFonts w:ascii="Times New Roman" w:hAnsi="Times New Roman" w:cs="Times New Roman"/>
          <w:sz w:val="24"/>
          <w:szCs w:val="24"/>
        </w:rPr>
        <w:t xml:space="preserve"> ile iletişim kurabilmemiz</w:t>
      </w:r>
      <w:r w:rsidR="004830AF">
        <w:rPr>
          <w:rFonts w:ascii="Times New Roman" w:hAnsi="Times New Roman" w:cs="Times New Roman"/>
          <w:sz w:val="24"/>
          <w:szCs w:val="24"/>
        </w:rPr>
        <w:t xml:space="preserve"> için Genel Müdürlüğümüz internet sayfasında </w:t>
      </w:r>
      <w:r w:rsidR="004830AF" w:rsidRPr="00426290">
        <w:rPr>
          <w:rFonts w:ascii="Times New Roman" w:hAnsi="Times New Roman" w:cs="Times New Roman"/>
          <w:b/>
          <w:sz w:val="24"/>
          <w:szCs w:val="24"/>
        </w:rPr>
        <w:t>(http://mtegm.meb.gov.tr/kts/)</w:t>
      </w:r>
      <w:r w:rsidR="004830AF">
        <w:rPr>
          <w:rFonts w:ascii="Times New Roman" w:hAnsi="Times New Roman" w:cs="Times New Roman"/>
          <w:sz w:val="24"/>
          <w:szCs w:val="24"/>
        </w:rPr>
        <w:t xml:space="preserve"> </w:t>
      </w:r>
      <w:r w:rsidR="004830AF" w:rsidRPr="00394D16">
        <w:rPr>
          <w:rFonts w:ascii="Times New Roman" w:hAnsi="Times New Roman" w:cs="Times New Roman"/>
          <w:b/>
          <w:sz w:val="24"/>
          <w:szCs w:val="24"/>
        </w:rPr>
        <w:t>“</w:t>
      </w:r>
      <w:r w:rsidR="004830AF" w:rsidRPr="00292F18">
        <w:rPr>
          <w:rFonts w:ascii="Times New Roman" w:hAnsi="Times New Roman" w:cs="Times New Roman"/>
          <w:b/>
          <w:sz w:val="24"/>
          <w:szCs w:val="24"/>
        </w:rPr>
        <w:t>Kurum Takip Sistemi</w:t>
      </w:r>
      <w:r w:rsidR="004830AF">
        <w:rPr>
          <w:rFonts w:ascii="Times New Roman" w:hAnsi="Times New Roman" w:cs="Times New Roman"/>
          <w:sz w:val="24"/>
          <w:szCs w:val="24"/>
        </w:rPr>
        <w:t>”nde bulunan okul yöneticilerine ait veriler güncel olmalıdır.</w:t>
      </w:r>
      <w:r w:rsidR="004830AF" w:rsidRPr="0038014F">
        <w:rPr>
          <w:rFonts w:ascii="Times New Roman" w:hAnsi="Times New Roman" w:cs="Times New Roman"/>
          <w:sz w:val="24"/>
          <w:szCs w:val="24"/>
        </w:rPr>
        <w:t xml:space="preserve"> </w:t>
      </w:r>
    </w:p>
    <w:p w14:paraId="5D35C66B" w14:textId="6FE50950" w:rsidR="004830AF" w:rsidRDefault="00EE4347" w:rsidP="00E055D5">
      <w:pPr>
        <w:pStyle w:val="ListeParagraf"/>
        <w:numPr>
          <w:ilvl w:val="0"/>
          <w:numId w:val="1"/>
        </w:numPr>
        <w:tabs>
          <w:tab w:val="left" w:pos="142"/>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Yazışmalarda, </w:t>
      </w:r>
      <w:r w:rsidR="00B931C7">
        <w:rPr>
          <w:rFonts w:ascii="Times New Roman" w:hAnsi="Times New Roman" w:cs="Times New Roman"/>
          <w:sz w:val="24"/>
          <w:szCs w:val="24"/>
        </w:rPr>
        <w:t xml:space="preserve">e-posta olarak gönderilen taleplerde, </w:t>
      </w:r>
      <w:r w:rsidR="004830AF" w:rsidRPr="0038014F">
        <w:rPr>
          <w:rFonts w:ascii="Times New Roman" w:hAnsi="Times New Roman" w:cs="Times New Roman"/>
          <w:sz w:val="24"/>
          <w:szCs w:val="24"/>
        </w:rPr>
        <w:t>karışıklığa meydan verilmemesi bakımından kurum kodu ve vergi n</w:t>
      </w:r>
      <w:r w:rsidR="0080477C">
        <w:rPr>
          <w:rFonts w:ascii="Times New Roman" w:hAnsi="Times New Roman" w:cs="Times New Roman"/>
          <w:sz w:val="24"/>
          <w:szCs w:val="24"/>
        </w:rPr>
        <w:t>umarasının mutlaka belirtilmesi ayrıca</w:t>
      </w:r>
      <w:r w:rsidR="004830AF" w:rsidRPr="0038014F">
        <w:rPr>
          <w:rFonts w:ascii="Times New Roman" w:hAnsi="Times New Roman" w:cs="Times New Roman"/>
          <w:sz w:val="24"/>
          <w:szCs w:val="24"/>
        </w:rPr>
        <w:t xml:space="preserve"> vergi numarası ve kurum kodu değişikliklerinin </w:t>
      </w:r>
      <w:r w:rsidR="00316E1C">
        <w:rPr>
          <w:rFonts w:ascii="Times New Roman" w:hAnsi="Times New Roman" w:cs="Times New Roman"/>
          <w:sz w:val="24"/>
          <w:szCs w:val="24"/>
        </w:rPr>
        <w:t>zaman kaybedilmeksizin</w:t>
      </w:r>
      <w:r w:rsidR="004830AF">
        <w:rPr>
          <w:rFonts w:ascii="Times New Roman" w:hAnsi="Times New Roman" w:cs="Times New Roman"/>
          <w:sz w:val="24"/>
          <w:szCs w:val="24"/>
        </w:rPr>
        <w:t xml:space="preserve"> </w:t>
      </w:r>
      <w:r w:rsidR="004830AF" w:rsidRPr="0038014F">
        <w:rPr>
          <w:rFonts w:ascii="Times New Roman" w:hAnsi="Times New Roman" w:cs="Times New Roman"/>
          <w:sz w:val="24"/>
          <w:szCs w:val="24"/>
        </w:rPr>
        <w:t>bildirilmesi gerekmektedir.</w:t>
      </w:r>
    </w:p>
    <w:p w14:paraId="48233BB2" w14:textId="77C65228" w:rsidR="004830AF" w:rsidRPr="00A22B16" w:rsidRDefault="00415DE3" w:rsidP="00A22B16">
      <w:pPr>
        <w:pStyle w:val="ListeParagraf"/>
        <w:numPr>
          <w:ilvl w:val="0"/>
          <w:numId w:val="1"/>
        </w:numPr>
        <w:tabs>
          <w:tab w:val="left" w:pos="142"/>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Ödenek Takip </w:t>
      </w:r>
      <w:proofErr w:type="spellStart"/>
      <w:r>
        <w:rPr>
          <w:rFonts w:ascii="Times New Roman" w:hAnsi="Times New Roman" w:cs="Times New Roman"/>
          <w:sz w:val="24"/>
          <w:szCs w:val="24"/>
        </w:rPr>
        <w:t>Modülü</w:t>
      </w:r>
      <w:r w:rsidR="00934941" w:rsidRPr="00E055D5">
        <w:rPr>
          <w:rFonts w:ascii="Times New Roman" w:hAnsi="Times New Roman" w:cs="Times New Roman"/>
          <w:sz w:val="24"/>
          <w:szCs w:val="24"/>
        </w:rPr>
        <w:t>’ne</w:t>
      </w:r>
      <w:proofErr w:type="spellEnd"/>
      <w:r w:rsidR="004830AF" w:rsidRPr="00E055D5">
        <w:rPr>
          <w:rFonts w:ascii="Times New Roman" w:hAnsi="Times New Roman" w:cs="Times New Roman"/>
          <w:sz w:val="24"/>
          <w:szCs w:val="24"/>
        </w:rPr>
        <w:t xml:space="preserve"> girilen talepler</w:t>
      </w:r>
      <w:r w:rsidR="00934941" w:rsidRPr="00E055D5">
        <w:rPr>
          <w:rFonts w:ascii="Times New Roman" w:hAnsi="Times New Roman" w:cs="Times New Roman"/>
          <w:sz w:val="24"/>
          <w:szCs w:val="24"/>
        </w:rPr>
        <w:t>,</w:t>
      </w:r>
      <w:r w:rsidR="004830AF" w:rsidRPr="00E055D5">
        <w:rPr>
          <w:rFonts w:ascii="Times New Roman" w:hAnsi="Times New Roman" w:cs="Times New Roman"/>
          <w:sz w:val="24"/>
          <w:szCs w:val="24"/>
        </w:rPr>
        <w:t xml:space="preserve"> Genel Müdürlüğümüz tarafından on</w:t>
      </w:r>
      <w:r w:rsidR="0010154B" w:rsidRPr="00E055D5">
        <w:rPr>
          <w:rFonts w:ascii="Times New Roman" w:hAnsi="Times New Roman" w:cs="Times New Roman"/>
          <w:sz w:val="24"/>
          <w:szCs w:val="24"/>
        </w:rPr>
        <w:t>aylandığında</w:t>
      </w:r>
      <w:r w:rsidR="004830AF" w:rsidRPr="00E055D5">
        <w:rPr>
          <w:rFonts w:ascii="Times New Roman" w:hAnsi="Times New Roman" w:cs="Times New Roman"/>
          <w:sz w:val="24"/>
          <w:szCs w:val="24"/>
        </w:rPr>
        <w:t xml:space="preserve"> okul</w:t>
      </w:r>
      <w:r w:rsidR="00D13B57" w:rsidRPr="00E055D5">
        <w:rPr>
          <w:rFonts w:ascii="Times New Roman" w:hAnsi="Times New Roman" w:cs="Times New Roman"/>
          <w:sz w:val="24"/>
          <w:szCs w:val="24"/>
        </w:rPr>
        <w:t xml:space="preserve">un </w:t>
      </w:r>
      <w:r w:rsidR="0010154B" w:rsidRPr="00E055D5">
        <w:rPr>
          <w:rFonts w:ascii="Times New Roman" w:hAnsi="Times New Roman" w:cs="Times New Roman"/>
          <w:b/>
          <w:i/>
          <w:sz w:val="24"/>
          <w:szCs w:val="24"/>
        </w:rPr>
        <w:t>..</w:t>
      </w:r>
      <w:r w:rsidR="00D13B57" w:rsidRPr="00E055D5">
        <w:rPr>
          <w:rFonts w:ascii="Times New Roman" w:hAnsi="Times New Roman" w:cs="Times New Roman"/>
          <w:b/>
          <w:i/>
          <w:sz w:val="24"/>
          <w:szCs w:val="24"/>
        </w:rPr>
        <w:t>.@meb.k12.tr</w:t>
      </w:r>
      <w:r w:rsidR="00D13B57" w:rsidRPr="00E055D5">
        <w:rPr>
          <w:rFonts w:ascii="Times New Roman" w:hAnsi="Times New Roman" w:cs="Times New Roman"/>
          <w:sz w:val="24"/>
          <w:szCs w:val="24"/>
        </w:rPr>
        <w:t xml:space="preserve"> </w:t>
      </w:r>
      <w:r w:rsidR="0010154B" w:rsidRPr="00E055D5">
        <w:rPr>
          <w:rFonts w:ascii="Times New Roman" w:hAnsi="Times New Roman" w:cs="Times New Roman"/>
          <w:sz w:val="24"/>
          <w:szCs w:val="24"/>
        </w:rPr>
        <w:t>uzantılı resmi</w:t>
      </w:r>
      <w:r w:rsidR="004830AF" w:rsidRPr="00E055D5">
        <w:rPr>
          <w:rFonts w:ascii="Times New Roman" w:hAnsi="Times New Roman" w:cs="Times New Roman"/>
          <w:sz w:val="24"/>
          <w:szCs w:val="24"/>
        </w:rPr>
        <w:t xml:space="preserve"> </w:t>
      </w:r>
      <w:r w:rsidR="00316E1C" w:rsidRPr="00E055D5">
        <w:rPr>
          <w:rFonts w:ascii="Times New Roman" w:hAnsi="Times New Roman" w:cs="Times New Roman"/>
          <w:sz w:val="24"/>
          <w:szCs w:val="24"/>
        </w:rPr>
        <w:t>e-posta adresine</w:t>
      </w:r>
      <w:r w:rsidR="004830AF" w:rsidRPr="00E055D5">
        <w:rPr>
          <w:rFonts w:ascii="Times New Roman" w:hAnsi="Times New Roman" w:cs="Times New Roman"/>
          <w:sz w:val="24"/>
          <w:szCs w:val="24"/>
        </w:rPr>
        <w:t xml:space="preserve"> talebin onaylandığına dair </w:t>
      </w:r>
      <w:r w:rsidR="00A22B16" w:rsidRPr="00E055D5">
        <w:rPr>
          <w:rFonts w:ascii="Times New Roman" w:hAnsi="Times New Roman" w:cs="Times New Roman"/>
          <w:sz w:val="24"/>
          <w:szCs w:val="24"/>
        </w:rPr>
        <w:t xml:space="preserve">bilgi </w:t>
      </w:r>
      <w:r w:rsidR="00A22B16">
        <w:rPr>
          <w:rFonts w:ascii="Times New Roman" w:hAnsi="Times New Roman" w:cs="Times New Roman"/>
          <w:sz w:val="24"/>
          <w:szCs w:val="24"/>
        </w:rPr>
        <w:t xml:space="preserve">         </w:t>
      </w:r>
      <w:r w:rsidR="00A22B16" w:rsidRPr="00A22B16">
        <w:rPr>
          <w:rFonts w:ascii="Times New Roman" w:hAnsi="Times New Roman" w:cs="Times New Roman"/>
          <w:sz w:val="24"/>
          <w:szCs w:val="24"/>
        </w:rPr>
        <w:t>e</w:t>
      </w:r>
      <w:r w:rsidR="00316E1C" w:rsidRPr="00A22B16">
        <w:rPr>
          <w:rFonts w:ascii="Times New Roman" w:hAnsi="Times New Roman" w:cs="Times New Roman"/>
          <w:sz w:val="24"/>
          <w:szCs w:val="24"/>
        </w:rPr>
        <w:t>-postası</w:t>
      </w:r>
      <w:r w:rsidR="004830AF" w:rsidRPr="00A22B16">
        <w:rPr>
          <w:rFonts w:ascii="Times New Roman" w:hAnsi="Times New Roman" w:cs="Times New Roman"/>
          <w:sz w:val="24"/>
          <w:szCs w:val="24"/>
        </w:rPr>
        <w:t xml:space="preserve"> ve </w:t>
      </w:r>
      <w:r w:rsidR="0010154B" w:rsidRPr="00A22B16">
        <w:rPr>
          <w:rFonts w:ascii="Times New Roman" w:hAnsi="Times New Roman" w:cs="Times New Roman"/>
          <w:sz w:val="24"/>
          <w:szCs w:val="24"/>
        </w:rPr>
        <w:t>okul müdürünün cep telefonuna</w:t>
      </w:r>
      <w:r w:rsidR="004830AF" w:rsidRPr="00A22B16">
        <w:rPr>
          <w:rFonts w:ascii="Times New Roman" w:hAnsi="Times New Roman" w:cs="Times New Roman"/>
          <w:sz w:val="24"/>
          <w:szCs w:val="24"/>
        </w:rPr>
        <w:t xml:space="preserve"> bilgi mesajı</w:t>
      </w:r>
      <w:r w:rsidR="009E49E7" w:rsidRPr="00A22B16">
        <w:rPr>
          <w:rFonts w:ascii="Times New Roman" w:hAnsi="Times New Roman" w:cs="Times New Roman"/>
          <w:sz w:val="24"/>
          <w:szCs w:val="24"/>
        </w:rPr>
        <w:t xml:space="preserve"> </w:t>
      </w:r>
      <w:r w:rsidR="00316E1C" w:rsidRPr="00A22B16">
        <w:rPr>
          <w:rFonts w:ascii="Times New Roman" w:hAnsi="Times New Roman" w:cs="Times New Roman"/>
          <w:sz w:val="24"/>
          <w:szCs w:val="24"/>
        </w:rPr>
        <w:t>(SMS)</w:t>
      </w:r>
      <w:r w:rsidR="009E49E7" w:rsidRPr="00A22B16">
        <w:rPr>
          <w:rFonts w:ascii="Times New Roman" w:hAnsi="Times New Roman" w:cs="Times New Roman"/>
          <w:sz w:val="24"/>
          <w:szCs w:val="24"/>
        </w:rPr>
        <w:t xml:space="preserve"> gönderi</w:t>
      </w:r>
      <w:r w:rsidR="004830AF" w:rsidRPr="00A22B16">
        <w:rPr>
          <w:rFonts w:ascii="Times New Roman" w:hAnsi="Times New Roman" w:cs="Times New Roman"/>
          <w:sz w:val="24"/>
          <w:szCs w:val="24"/>
        </w:rPr>
        <w:t xml:space="preserve">lmektedir. Bu nedenle Devlet Kurumları </w:t>
      </w:r>
      <w:proofErr w:type="spellStart"/>
      <w:r w:rsidR="004830AF" w:rsidRPr="00A22B16">
        <w:rPr>
          <w:rFonts w:ascii="Times New Roman" w:hAnsi="Times New Roman" w:cs="Times New Roman"/>
          <w:sz w:val="24"/>
          <w:szCs w:val="24"/>
        </w:rPr>
        <w:t>Modülü</w:t>
      </w:r>
      <w:r w:rsidR="00EC1ACB" w:rsidRPr="00A22B16">
        <w:rPr>
          <w:rFonts w:ascii="Times New Roman" w:hAnsi="Times New Roman" w:cs="Times New Roman"/>
          <w:sz w:val="24"/>
          <w:szCs w:val="24"/>
        </w:rPr>
        <w:t>’</w:t>
      </w:r>
      <w:r w:rsidR="004830AF" w:rsidRPr="00A22B16">
        <w:rPr>
          <w:rFonts w:ascii="Times New Roman" w:hAnsi="Times New Roman" w:cs="Times New Roman"/>
          <w:sz w:val="24"/>
          <w:szCs w:val="24"/>
        </w:rPr>
        <w:t>nde</w:t>
      </w:r>
      <w:proofErr w:type="spellEnd"/>
      <w:r w:rsidR="004830AF" w:rsidRPr="00A22B16">
        <w:rPr>
          <w:rFonts w:ascii="Times New Roman" w:hAnsi="Times New Roman" w:cs="Times New Roman"/>
          <w:sz w:val="24"/>
          <w:szCs w:val="24"/>
        </w:rPr>
        <w:t xml:space="preserve"> kayıtlı cep telefonlarının doğru olması ve  </w:t>
      </w:r>
      <w:hyperlink r:id="rId9" w:history="1">
        <w:r w:rsidR="005A26F6" w:rsidRPr="00A22B16">
          <w:rPr>
            <w:rFonts w:ascii="Times New Roman" w:hAnsi="Times New Roman" w:cs="Times New Roman"/>
            <w:b/>
            <w:i/>
            <w:sz w:val="24"/>
            <w:szCs w:val="24"/>
          </w:rPr>
          <w:t>...@meb.k12.tr</w:t>
        </w:r>
      </w:hyperlink>
      <w:r w:rsidR="004830AF" w:rsidRPr="00A22B16">
        <w:rPr>
          <w:rFonts w:ascii="Times New Roman" w:hAnsi="Times New Roman" w:cs="Times New Roman"/>
          <w:b/>
          <w:i/>
          <w:sz w:val="24"/>
          <w:szCs w:val="24"/>
        </w:rPr>
        <w:t xml:space="preserve"> </w:t>
      </w:r>
      <w:r w:rsidR="00233876" w:rsidRPr="00A22B16">
        <w:rPr>
          <w:rFonts w:ascii="Times New Roman" w:hAnsi="Times New Roman" w:cs="Times New Roman"/>
          <w:sz w:val="24"/>
          <w:szCs w:val="24"/>
        </w:rPr>
        <w:t>e-posta</w:t>
      </w:r>
      <w:r w:rsidR="004830AF" w:rsidRPr="00A22B16">
        <w:rPr>
          <w:rFonts w:ascii="Times New Roman" w:hAnsi="Times New Roman" w:cs="Times New Roman"/>
          <w:sz w:val="24"/>
          <w:szCs w:val="24"/>
        </w:rPr>
        <w:t xml:space="preserve"> kutusunun sürekli kontrol edilerek boş </w:t>
      </w:r>
      <w:r w:rsidR="00D00A19" w:rsidRPr="00A22B16">
        <w:rPr>
          <w:rFonts w:ascii="Times New Roman" w:hAnsi="Times New Roman" w:cs="Times New Roman"/>
          <w:sz w:val="24"/>
          <w:szCs w:val="24"/>
        </w:rPr>
        <w:t>olmasının sağlanması gerekmektedir.</w:t>
      </w:r>
    </w:p>
    <w:p w14:paraId="0AB5F189" w14:textId="65E2D845" w:rsidR="004830AF" w:rsidRPr="00292F18" w:rsidRDefault="004830AF" w:rsidP="004830AF">
      <w:pPr>
        <w:pStyle w:val="ListeParagraf"/>
        <w:numPr>
          <w:ilvl w:val="0"/>
          <w:numId w:val="1"/>
        </w:numPr>
        <w:tabs>
          <w:tab w:val="left" w:pos="142"/>
        </w:tabs>
        <w:spacing w:after="200" w:line="276" w:lineRule="auto"/>
        <w:jc w:val="both"/>
        <w:rPr>
          <w:rFonts w:ascii="Times New Roman" w:hAnsi="Times New Roman" w:cs="Times New Roman"/>
          <w:sz w:val="24"/>
          <w:szCs w:val="24"/>
        </w:rPr>
      </w:pPr>
      <w:r w:rsidRPr="000B1790">
        <w:rPr>
          <w:rFonts w:ascii="Times New Roman" w:hAnsi="Times New Roman" w:cs="Times New Roman"/>
          <w:sz w:val="24"/>
          <w:szCs w:val="24"/>
        </w:rPr>
        <w:t>Soru ve sor</w:t>
      </w:r>
      <w:r w:rsidR="00B7495F">
        <w:rPr>
          <w:rFonts w:ascii="Times New Roman" w:hAnsi="Times New Roman" w:cs="Times New Roman"/>
          <w:sz w:val="24"/>
          <w:szCs w:val="24"/>
        </w:rPr>
        <w:t xml:space="preserve">unlarınıza cevap alabilmeniz, </w:t>
      </w:r>
      <w:r w:rsidRPr="000B1790">
        <w:rPr>
          <w:rFonts w:ascii="Times New Roman" w:hAnsi="Times New Roman" w:cs="Times New Roman"/>
          <w:sz w:val="24"/>
          <w:szCs w:val="24"/>
        </w:rPr>
        <w:t xml:space="preserve">işleminizin hızlıca </w:t>
      </w:r>
      <w:r w:rsidR="009E49E7">
        <w:rPr>
          <w:rFonts w:ascii="Times New Roman" w:hAnsi="Times New Roman" w:cs="Times New Roman"/>
          <w:sz w:val="24"/>
          <w:szCs w:val="24"/>
        </w:rPr>
        <w:t>sonuçlan</w:t>
      </w:r>
      <w:r w:rsidR="004D283E">
        <w:rPr>
          <w:rFonts w:ascii="Times New Roman" w:hAnsi="Times New Roman" w:cs="Times New Roman"/>
          <w:sz w:val="24"/>
          <w:szCs w:val="24"/>
        </w:rPr>
        <w:t>a</w:t>
      </w:r>
      <w:r w:rsidR="009E49E7">
        <w:rPr>
          <w:rFonts w:ascii="Times New Roman" w:hAnsi="Times New Roman" w:cs="Times New Roman"/>
          <w:sz w:val="24"/>
          <w:szCs w:val="24"/>
        </w:rPr>
        <w:t>bilmesi</w:t>
      </w:r>
      <w:r w:rsidRPr="000B1790">
        <w:rPr>
          <w:rFonts w:ascii="Times New Roman" w:hAnsi="Times New Roman" w:cs="Times New Roman"/>
          <w:sz w:val="24"/>
          <w:szCs w:val="24"/>
        </w:rPr>
        <w:t xml:space="preserve"> için altta bulunan şablondaki kurum tanıtıcı bilgileri, gönderece</w:t>
      </w:r>
      <w:r w:rsidR="00B7495F">
        <w:rPr>
          <w:rFonts w:ascii="Times New Roman" w:hAnsi="Times New Roman" w:cs="Times New Roman"/>
          <w:sz w:val="24"/>
          <w:szCs w:val="24"/>
        </w:rPr>
        <w:t>ğiniz tüm e-postalara eklemeniz gerekmektedir.</w:t>
      </w:r>
      <w:r w:rsidRPr="000B1790">
        <w:rPr>
          <w:rFonts w:ascii="Times New Roman" w:hAnsi="Times New Roman" w:cs="Times New Roman"/>
          <w:sz w:val="24"/>
          <w:szCs w:val="24"/>
        </w:rPr>
        <w:t xml:space="preserve"> Yetersiz bilgilerle gönderilen e-postalar</w:t>
      </w:r>
      <w:r w:rsidR="00B7495F">
        <w:rPr>
          <w:rFonts w:ascii="Times New Roman" w:hAnsi="Times New Roman" w:cs="Times New Roman"/>
          <w:sz w:val="24"/>
          <w:szCs w:val="24"/>
        </w:rPr>
        <w:t xml:space="preserve">ınız işleme alınamayabilir. </w:t>
      </w:r>
      <w:r w:rsidR="00FB2A2D">
        <w:rPr>
          <w:rFonts w:ascii="Times New Roman" w:hAnsi="Times New Roman" w:cs="Times New Roman"/>
          <w:sz w:val="24"/>
          <w:szCs w:val="24"/>
        </w:rPr>
        <w:t>E</w:t>
      </w:r>
      <w:r w:rsidR="00B7495F">
        <w:rPr>
          <w:rFonts w:ascii="Times New Roman" w:hAnsi="Times New Roman" w:cs="Times New Roman"/>
          <w:sz w:val="24"/>
          <w:szCs w:val="24"/>
        </w:rPr>
        <w:t>-posta</w:t>
      </w:r>
      <w:r w:rsidRPr="000B1790">
        <w:rPr>
          <w:rFonts w:ascii="Times New Roman" w:hAnsi="Times New Roman" w:cs="Times New Roman"/>
          <w:sz w:val="24"/>
          <w:szCs w:val="24"/>
        </w:rPr>
        <w:t xml:space="preserve"> kutusu kota sorunu yaşamamak için </w:t>
      </w:r>
      <w:r w:rsidR="00316E1C">
        <w:rPr>
          <w:rFonts w:ascii="Times New Roman" w:hAnsi="Times New Roman" w:cs="Times New Roman"/>
          <w:sz w:val="24"/>
          <w:szCs w:val="24"/>
        </w:rPr>
        <w:t>e-posta adresini</w:t>
      </w:r>
      <w:r w:rsidRPr="000B1790">
        <w:rPr>
          <w:rFonts w:ascii="Times New Roman" w:hAnsi="Times New Roman" w:cs="Times New Roman"/>
          <w:sz w:val="24"/>
          <w:szCs w:val="24"/>
        </w:rPr>
        <w:t xml:space="preserve"> Outlook vb. </w:t>
      </w:r>
      <w:r w:rsidR="00316E1C">
        <w:rPr>
          <w:rFonts w:ascii="Times New Roman" w:hAnsi="Times New Roman" w:cs="Times New Roman"/>
          <w:sz w:val="24"/>
          <w:szCs w:val="24"/>
        </w:rPr>
        <w:t xml:space="preserve">istemci </w:t>
      </w:r>
      <w:r w:rsidRPr="000B1790">
        <w:rPr>
          <w:rFonts w:ascii="Times New Roman" w:hAnsi="Times New Roman" w:cs="Times New Roman"/>
          <w:sz w:val="24"/>
          <w:szCs w:val="24"/>
        </w:rPr>
        <w:t>program üzerinden kullanmanız önerilir. Outlook kurulumu konusunda gerektiğinde bilişim teknolojisi öğ</w:t>
      </w:r>
      <w:r w:rsidR="003719A1">
        <w:rPr>
          <w:rFonts w:ascii="Times New Roman" w:hAnsi="Times New Roman" w:cs="Times New Roman"/>
          <w:sz w:val="24"/>
          <w:szCs w:val="24"/>
        </w:rPr>
        <w:t xml:space="preserve">retmenlerimizden destek alabilirsiniz. </w:t>
      </w:r>
      <w:r w:rsidR="00316E1C">
        <w:rPr>
          <w:rFonts w:ascii="Times New Roman" w:hAnsi="Times New Roman" w:cs="Times New Roman"/>
          <w:sz w:val="24"/>
          <w:szCs w:val="24"/>
        </w:rPr>
        <w:t>Kurumsal e-postanın devamlı takibi önem arz etmektedir.</w:t>
      </w:r>
    </w:p>
    <w:p w14:paraId="00FFCE65" w14:textId="77777777" w:rsidR="004830AF" w:rsidRDefault="004830AF" w:rsidP="00E055D5">
      <w:pPr>
        <w:pStyle w:val="ListeParagraf"/>
        <w:tabs>
          <w:tab w:val="left" w:pos="142"/>
          <w:tab w:val="left" w:pos="720"/>
        </w:tabs>
        <w:jc w:val="center"/>
        <w:rPr>
          <w:rFonts w:ascii="Times New Roman" w:eastAsia="Calibri" w:hAnsi="Times New Roman" w:cs="Times New Roman"/>
          <w:b/>
          <w:noProof/>
          <w:sz w:val="24"/>
          <w:szCs w:val="24"/>
          <w:u w:val="single"/>
        </w:rPr>
      </w:pPr>
    </w:p>
    <w:p w14:paraId="1467B78E" w14:textId="77777777" w:rsidR="00AD3811" w:rsidRDefault="00AD3811" w:rsidP="004830AF">
      <w:pPr>
        <w:pStyle w:val="ListeParagraf"/>
        <w:tabs>
          <w:tab w:val="left" w:pos="142"/>
        </w:tabs>
        <w:jc w:val="center"/>
        <w:rPr>
          <w:rFonts w:ascii="Times New Roman" w:eastAsia="Calibri" w:hAnsi="Times New Roman" w:cs="Times New Roman"/>
          <w:b/>
          <w:noProof/>
          <w:sz w:val="24"/>
          <w:szCs w:val="24"/>
          <w:u w:val="single"/>
        </w:rPr>
      </w:pPr>
    </w:p>
    <w:p w14:paraId="69F98F4F" w14:textId="77777777" w:rsidR="00AD3811" w:rsidRPr="000B1790" w:rsidRDefault="00AD3811" w:rsidP="004830AF">
      <w:pPr>
        <w:pStyle w:val="ListeParagraf"/>
        <w:tabs>
          <w:tab w:val="left" w:pos="142"/>
        </w:tabs>
        <w:jc w:val="center"/>
        <w:rPr>
          <w:rFonts w:ascii="Times New Roman" w:eastAsia="Calibri" w:hAnsi="Times New Roman" w:cs="Times New Roman"/>
          <w:b/>
          <w:noProof/>
          <w:sz w:val="24"/>
          <w:szCs w:val="24"/>
          <w:u w:val="single"/>
        </w:rPr>
      </w:pPr>
    </w:p>
    <w:p w14:paraId="709D9FF4" w14:textId="77777777" w:rsidR="004830AF" w:rsidRPr="000B1790" w:rsidRDefault="004830AF" w:rsidP="004830AF">
      <w:pPr>
        <w:pStyle w:val="ListeParagraf"/>
        <w:tabs>
          <w:tab w:val="left" w:pos="142"/>
        </w:tabs>
        <w:jc w:val="center"/>
        <w:rPr>
          <w:rFonts w:ascii="Times New Roman" w:eastAsia="Calibri" w:hAnsi="Times New Roman" w:cs="Times New Roman"/>
          <w:b/>
          <w:noProof/>
          <w:sz w:val="24"/>
          <w:szCs w:val="24"/>
          <w:u w:val="single"/>
        </w:rPr>
      </w:pPr>
      <w:r w:rsidRPr="000B1790">
        <w:rPr>
          <w:rFonts w:ascii="Times New Roman" w:eastAsia="Calibri" w:hAnsi="Times New Roman" w:cs="Times New Roman"/>
          <w:b/>
          <w:noProof/>
          <w:sz w:val="24"/>
          <w:szCs w:val="24"/>
          <w:u w:val="single"/>
        </w:rPr>
        <w:t>E-posta Şablon:</w:t>
      </w:r>
    </w:p>
    <w:p w14:paraId="6A0E345F" w14:textId="77777777" w:rsidR="004830AF" w:rsidRPr="000B1790" w:rsidRDefault="004830AF" w:rsidP="004830AF">
      <w:pPr>
        <w:pStyle w:val="ListeParagraf"/>
        <w:tabs>
          <w:tab w:val="left" w:pos="142"/>
        </w:tabs>
        <w:jc w:val="center"/>
        <w:rPr>
          <w:rFonts w:ascii="Times New Roman" w:eastAsia="Calibri" w:hAnsi="Times New Roman" w:cs="Times New Roman"/>
          <w:b/>
          <w:noProof/>
          <w:sz w:val="24"/>
          <w:szCs w:val="24"/>
          <w:u w:val="single"/>
        </w:rPr>
      </w:pPr>
    </w:p>
    <w:p w14:paraId="3DFC1912" w14:textId="77777777" w:rsidR="004830AF" w:rsidRPr="000B1790" w:rsidRDefault="004830AF" w:rsidP="004830AF">
      <w:pPr>
        <w:pStyle w:val="ListeParagraf"/>
        <w:tabs>
          <w:tab w:val="left" w:pos="142"/>
        </w:tabs>
        <w:jc w:val="center"/>
        <w:rPr>
          <w:rFonts w:ascii="Times New Roman" w:eastAsia="Calibri" w:hAnsi="Times New Roman" w:cs="Times New Roman"/>
          <w:b/>
          <w:noProof/>
          <w:sz w:val="24"/>
          <w:szCs w:val="24"/>
          <w:u w:val="single"/>
        </w:rPr>
      </w:pPr>
    </w:p>
    <w:p w14:paraId="0B5AAB59" w14:textId="370B78A6" w:rsidR="004830AF" w:rsidRPr="000B1790" w:rsidRDefault="00C303EB" w:rsidP="004830AF">
      <w:pPr>
        <w:pStyle w:val="ListeParagraf"/>
        <w:tabs>
          <w:tab w:val="left" w:pos="142"/>
        </w:tabs>
        <w:spacing w:line="192"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İ</w:t>
      </w:r>
      <w:r w:rsidR="000A1380">
        <w:rPr>
          <w:rFonts w:ascii="Times New Roman" w:eastAsia="Calibri" w:hAnsi="Times New Roman" w:cs="Times New Roman"/>
          <w:b/>
          <w:noProof/>
          <w:sz w:val="24"/>
          <w:szCs w:val="24"/>
        </w:rPr>
        <w:t>l-İ</w:t>
      </w:r>
      <w:r w:rsidR="004830AF" w:rsidRPr="000B1790">
        <w:rPr>
          <w:rFonts w:ascii="Times New Roman" w:eastAsia="Calibri" w:hAnsi="Times New Roman" w:cs="Times New Roman"/>
          <w:b/>
          <w:noProof/>
          <w:sz w:val="24"/>
          <w:szCs w:val="24"/>
        </w:rPr>
        <w:t>lçe:</w:t>
      </w:r>
    </w:p>
    <w:p w14:paraId="306C26B6" w14:textId="77777777" w:rsidR="004830AF" w:rsidRPr="000B1790" w:rsidRDefault="004830AF" w:rsidP="004830AF">
      <w:pPr>
        <w:pStyle w:val="ListeParagraf"/>
        <w:tabs>
          <w:tab w:val="left" w:pos="142"/>
        </w:tabs>
        <w:spacing w:line="192" w:lineRule="auto"/>
        <w:jc w:val="both"/>
        <w:rPr>
          <w:rFonts w:ascii="Times New Roman" w:eastAsia="Calibri" w:hAnsi="Times New Roman" w:cs="Times New Roman"/>
          <w:b/>
          <w:noProof/>
          <w:sz w:val="24"/>
          <w:szCs w:val="24"/>
        </w:rPr>
      </w:pPr>
      <w:r w:rsidRPr="000B1790">
        <w:rPr>
          <w:rFonts w:ascii="Times New Roman" w:eastAsia="Calibri" w:hAnsi="Times New Roman" w:cs="Times New Roman"/>
          <w:b/>
          <w:noProof/>
          <w:sz w:val="24"/>
          <w:szCs w:val="24"/>
        </w:rPr>
        <w:t>Okul Adı:</w:t>
      </w:r>
    </w:p>
    <w:p w14:paraId="4015E27E" w14:textId="77777777" w:rsidR="004830AF" w:rsidRPr="000B1790" w:rsidRDefault="004830AF" w:rsidP="004830AF">
      <w:pPr>
        <w:pStyle w:val="ListeParagraf"/>
        <w:tabs>
          <w:tab w:val="left" w:pos="142"/>
        </w:tabs>
        <w:spacing w:line="192" w:lineRule="auto"/>
        <w:jc w:val="both"/>
        <w:rPr>
          <w:rFonts w:ascii="Times New Roman" w:eastAsia="Calibri" w:hAnsi="Times New Roman" w:cs="Times New Roman"/>
          <w:b/>
          <w:noProof/>
          <w:sz w:val="24"/>
          <w:szCs w:val="24"/>
        </w:rPr>
      </w:pPr>
      <w:r w:rsidRPr="000B1790">
        <w:rPr>
          <w:rFonts w:ascii="Times New Roman" w:eastAsia="Calibri" w:hAnsi="Times New Roman" w:cs="Times New Roman"/>
          <w:b/>
          <w:noProof/>
          <w:sz w:val="24"/>
          <w:szCs w:val="24"/>
        </w:rPr>
        <w:t>Okul Kurum Kodu:</w:t>
      </w:r>
    </w:p>
    <w:p w14:paraId="229ED577" w14:textId="77777777" w:rsidR="004830AF" w:rsidRPr="000B1790" w:rsidRDefault="004830AF" w:rsidP="004830AF">
      <w:pPr>
        <w:pStyle w:val="ListeParagraf"/>
        <w:tabs>
          <w:tab w:val="left" w:pos="142"/>
        </w:tabs>
        <w:spacing w:line="192" w:lineRule="auto"/>
        <w:jc w:val="both"/>
        <w:rPr>
          <w:rFonts w:ascii="Times New Roman" w:eastAsia="Calibri" w:hAnsi="Times New Roman" w:cs="Times New Roman"/>
          <w:b/>
          <w:noProof/>
          <w:sz w:val="24"/>
          <w:szCs w:val="24"/>
        </w:rPr>
      </w:pPr>
      <w:r w:rsidRPr="000B1790">
        <w:rPr>
          <w:rFonts w:ascii="Times New Roman" w:eastAsia="Calibri" w:hAnsi="Times New Roman" w:cs="Times New Roman"/>
          <w:b/>
          <w:noProof/>
          <w:sz w:val="24"/>
          <w:szCs w:val="24"/>
        </w:rPr>
        <w:t>Vergi Kimlik No:</w:t>
      </w:r>
    </w:p>
    <w:p w14:paraId="426FF9F7" w14:textId="77777777" w:rsidR="004830AF" w:rsidRPr="000B1790" w:rsidRDefault="004830AF" w:rsidP="004830AF">
      <w:pPr>
        <w:pStyle w:val="ListeParagraf"/>
        <w:tabs>
          <w:tab w:val="left" w:pos="142"/>
        </w:tabs>
        <w:spacing w:line="192" w:lineRule="auto"/>
        <w:jc w:val="both"/>
        <w:rPr>
          <w:rFonts w:ascii="Times New Roman" w:eastAsia="Calibri" w:hAnsi="Times New Roman" w:cs="Times New Roman"/>
          <w:b/>
          <w:noProof/>
          <w:sz w:val="24"/>
          <w:szCs w:val="24"/>
        </w:rPr>
      </w:pPr>
    </w:p>
    <w:p w14:paraId="5CD55A5C" w14:textId="77777777" w:rsidR="004830AF" w:rsidRPr="00F045CF" w:rsidRDefault="004830AF" w:rsidP="004830AF">
      <w:pPr>
        <w:pStyle w:val="ListeParagraf"/>
        <w:tabs>
          <w:tab w:val="left" w:pos="142"/>
        </w:tabs>
        <w:spacing w:line="192" w:lineRule="auto"/>
        <w:jc w:val="both"/>
        <w:rPr>
          <w:noProof/>
        </w:rPr>
      </w:pPr>
      <w:r w:rsidRPr="000B1790">
        <w:rPr>
          <w:rFonts w:ascii="Times New Roman" w:eastAsia="Calibri" w:hAnsi="Times New Roman" w:cs="Times New Roman"/>
          <w:b/>
          <w:noProof/>
          <w:sz w:val="24"/>
          <w:szCs w:val="24"/>
        </w:rPr>
        <w:t>Soru-Sorun-Talep:</w:t>
      </w:r>
      <w:r w:rsidRPr="000B1790">
        <w:rPr>
          <w:rFonts w:ascii="Times New Roman" w:eastAsia="Calibri" w:hAnsi="Times New Roman" w:cs="Times New Roman"/>
          <w:noProof/>
          <w:sz w:val="24"/>
          <w:szCs w:val="24"/>
        </w:rPr>
        <w:t> </w:t>
      </w:r>
    </w:p>
    <w:p w14:paraId="7FF86F42" w14:textId="77777777" w:rsidR="004830AF" w:rsidRDefault="004830AF" w:rsidP="004830AF">
      <w:pPr>
        <w:pStyle w:val="ListeParagraf"/>
        <w:tabs>
          <w:tab w:val="left" w:pos="142"/>
        </w:tabs>
        <w:spacing w:line="192" w:lineRule="auto"/>
        <w:jc w:val="both"/>
        <w:rPr>
          <w:rFonts w:ascii="Times New Roman" w:eastAsia="Calibri" w:hAnsi="Times New Roman" w:cs="Times New Roman"/>
          <w:noProof/>
          <w:sz w:val="24"/>
          <w:szCs w:val="24"/>
        </w:rPr>
      </w:pPr>
      <w:r w:rsidRPr="000B1790">
        <w:rPr>
          <w:rFonts w:ascii="Times New Roman" w:eastAsia="Calibri" w:hAnsi="Times New Roman" w:cs="Times New Roman"/>
          <w:noProof/>
          <w:sz w:val="24"/>
          <w:szCs w:val="24"/>
        </w:rPr>
        <w:t>isteklerinizi anlaşılır biçimde açıklayınız. Gerekli belgeleri ekleyiniz.</w:t>
      </w:r>
    </w:p>
    <w:p w14:paraId="6245874F" w14:textId="77777777" w:rsidR="00D05430" w:rsidRDefault="00D05430" w:rsidP="004830AF">
      <w:pPr>
        <w:pStyle w:val="ListeParagraf"/>
        <w:tabs>
          <w:tab w:val="left" w:pos="142"/>
        </w:tabs>
        <w:spacing w:line="192" w:lineRule="auto"/>
        <w:jc w:val="both"/>
        <w:rPr>
          <w:rFonts w:ascii="Times New Roman" w:eastAsia="Calibri" w:hAnsi="Times New Roman" w:cs="Times New Roman"/>
          <w:noProof/>
          <w:sz w:val="24"/>
          <w:szCs w:val="24"/>
        </w:rPr>
      </w:pPr>
    </w:p>
    <w:p w14:paraId="78D13022" w14:textId="77777777" w:rsidR="004830AF" w:rsidRDefault="004830AF" w:rsidP="004830AF">
      <w:pPr>
        <w:pStyle w:val="ListeParagraf"/>
        <w:tabs>
          <w:tab w:val="left" w:pos="142"/>
        </w:tabs>
        <w:spacing w:line="192" w:lineRule="auto"/>
        <w:jc w:val="both"/>
        <w:rPr>
          <w:rFonts w:ascii="Times New Roman" w:eastAsia="Calibri" w:hAnsi="Times New Roman" w:cs="Times New Roman"/>
          <w:noProof/>
          <w:sz w:val="24"/>
          <w:szCs w:val="24"/>
        </w:rPr>
      </w:pPr>
    </w:p>
    <w:p w14:paraId="714E96ED" w14:textId="77777777" w:rsidR="00AD3811" w:rsidRDefault="00AD3811" w:rsidP="004830AF">
      <w:pPr>
        <w:pStyle w:val="ListeParagraf"/>
        <w:tabs>
          <w:tab w:val="left" w:pos="142"/>
        </w:tabs>
        <w:spacing w:line="192" w:lineRule="auto"/>
        <w:jc w:val="both"/>
        <w:rPr>
          <w:rFonts w:ascii="Times New Roman" w:eastAsia="Calibri" w:hAnsi="Times New Roman" w:cs="Times New Roman"/>
          <w:noProof/>
          <w:sz w:val="24"/>
          <w:szCs w:val="24"/>
        </w:rPr>
      </w:pPr>
    </w:p>
    <w:p w14:paraId="6F00EA3F" w14:textId="77777777" w:rsidR="00AD3811" w:rsidRDefault="00AD3811" w:rsidP="004830AF">
      <w:pPr>
        <w:pStyle w:val="ListeParagraf"/>
        <w:tabs>
          <w:tab w:val="left" w:pos="142"/>
        </w:tabs>
        <w:spacing w:line="192" w:lineRule="auto"/>
        <w:jc w:val="both"/>
        <w:rPr>
          <w:rFonts w:ascii="Times New Roman" w:eastAsia="Calibri" w:hAnsi="Times New Roman" w:cs="Times New Roman"/>
          <w:noProof/>
          <w:sz w:val="24"/>
          <w:szCs w:val="24"/>
        </w:rPr>
      </w:pPr>
    </w:p>
    <w:p w14:paraId="11275F29" w14:textId="77777777" w:rsidR="00AD3811" w:rsidRDefault="00AD3811" w:rsidP="004830AF">
      <w:pPr>
        <w:pStyle w:val="ListeParagraf"/>
        <w:tabs>
          <w:tab w:val="left" w:pos="142"/>
        </w:tabs>
        <w:spacing w:line="192" w:lineRule="auto"/>
        <w:jc w:val="both"/>
        <w:rPr>
          <w:rFonts w:ascii="Times New Roman" w:eastAsia="Calibri" w:hAnsi="Times New Roman" w:cs="Times New Roman"/>
          <w:noProof/>
          <w:sz w:val="24"/>
          <w:szCs w:val="24"/>
        </w:rPr>
      </w:pPr>
    </w:p>
    <w:p w14:paraId="0C307D9E" w14:textId="77777777" w:rsidR="004830AF" w:rsidRPr="00002A52" w:rsidRDefault="004830AF" w:rsidP="004830AF">
      <w:pPr>
        <w:pStyle w:val="ListeParagraf"/>
        <w:tabs>
          <w:tab w:val="left" w:pos="142"/>
        </w:tabs>
        <w:spacing w:after="0"/>
        <w:jc w:val="both"/>
        <w:rPr>
          <w:rFonts w:ascii="Times New Roman" w:hAnsi="Times New Roman" w:cs="Times New Roman"/>
          <w:b/>
          <w:sz w:val="24"/>
          <w:szCs w:val="24"/>
          <w:u w:val="single"/>
        </w:rPr>
      </w:pPr>
      <w:r w:rsidRPr="00002A52">
        <w:rPr>
          <w:rFonts w:ascii="Times New Roman" w:hAnsi="Times New Roman" w:cs="Times New Roman"/>
          <w:b/>
          <w:sz w:val="24"/>
          <w:szCs w:val="24"/>
          <w:u w:val="single"/>
        </w:rPr>
        <w:t>ÖDENEK TALEBİ VE KULLANIMINA İLİŞKİN ESASLAR</w:t>
      </w:r>
    </w:p>
    <w:p w14:paraId="3B4FD437" w14:textId="77777777" w:rsidR="004830AF" w:rsidRPr="005540F1" w:rsidRDefault="004830AF" w:rsidP="004830AF">
      <w:pPr>
        <w:pStyle w:val="ListeParagraf"/>
        <w:tabs>
          <w:tab w:val="left" w:pos="142"/>
        </w:tabs>
        <w:spacing w:after="0"/>
        <w:jc w:val="both"/>
        <w:rPr>
          <w:rFonts w:ascii="Times New Roman" w:hAnsi="Times New Roman" w:cs="Times New Roman"/>
          <w:b/>
          <w:sz w:val="24"/>
          <w:szCs w:val="24"/>
        </w:rPr>
      </w:pPr>
    </w:p>
    <w:p w14:paraId="008D1634" w14:textId="27FF7198" w:rsidR="004830AF" w:rsidRPr="005540F1" w:rsidRDefault="004830AF" w:rsidP="0075425B">
      <w:pPr>
        <w:spacing w:after="0" w:line="240" w:lineRule="auto"/>
        <w:jc w:val="both"/>
        <w:rPr>
          <w:rFonts w:ascii="Times New Roman" w:hAnsi="Times New Roman" w:cs="Times New Roman"/>
          <w:b/>
          <w:sz w:val="24"/>
          <w:szCs w:val="24"/>
        </w:rPr>
      </w:pPr>
      <w:r w:rsidRPr="005540F1">
        <w:rPr>
          <w:rFonts w:ascii="Times New Roman" w:hAnsi="Times New Roman" w:cs="Times New Roman"/>
          <w:b/>
          <w:sz w:val="24"/>
          <w:szCs w:val="24"/>
        </w:rPr>
        <w:t>2022 Yılı 03.2 Tüketime Yönelik Mal ve Malzeme Alımlarında ALT FAALİYET KO</w:t>
      </w:r>
      <w:r w:rsidR="00750D7A">
        <w:rPr>
          <w:rFonts w:ascii="Times New Roman" w:hAnsi="Times New Roman" w:cs="Times New Roman"/>
          <w:b/>
          <w:sz w:val="24"/>
          <w:szCs w:val="24"/>
        </w:rPr>
        <w:t>DUNDA DEĞİŞİ</w:t>
      </w:r>
      <w:r w:rsidR="008A6DB8">
        <w:rPr>
          <w:rFonts w:ascii="Times New Roman" w:hAnsi="Times New Roman" w:cs="Times New Roman"/>
          <w:b/>
          <w:sz w:val="24"/>
          <w:szCs w:val="24"/>
        </w:rPr>
        <w:t>KLİK YAPILMIŞ OLUP 2022 YILINDA:</w:t>
      </w:r>
    </w:p>
    <w:p w14:paraId="3F9982A9" w14:textId="77777777" w:rsidR="004830AF" w:rsidRPr="005540F1" w:rsidRDefault="004830AF" w:rsidP="0075425B">
      <w:pPr>
        <w:spacing w:after="0" w:line="240" w:lineRule="auto"/>
        <w:jc w:val="both"/>
        <w:rPr>
          <w:rFonts w:ascii="Times New Roman" w:hAnsi="Times New Roman" w:cs="Times New Roman"/>
          <w:b/>
          <w:sz w:val="24"/>
          <w:szCs w:val="24"/>
        </w:rPr>
      </w:pPr>
    </w:p>
    <w:p w14:paraId="25AD9F1B" w14:textId="3150D6DD" w:rsidR="0075425B" w:rsidRDefault="00D70634" w:rsidP="0075425B">
      <w:pPr>
        <w:spacing w:before="20" w:after="20"/>
        <w:jc w:val="both"/>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4830AF" w:rsidRPr="005540F1">
        <w:rPr>
          <w:rFonts w:ascii="Times New Roman" w:hAnsi="Times New Roman" w:cs="Times New Roman"/>
          <w:b/>
          <w:sz w:val="24"/>
          <w:szCs w:val="24"/>
        </w:rPr>
        <w:t xml:space="preserve">*ELEKTRİK SU DOĞALGAZ ALIMLARI, DOĞALGAZ ABONELİK GÜVENCE BEDELİ, (BAĞLANTI BEDELİ HARİÇ) JEOTERMAL ENERJİ, TERMİK SICAK SU, JENERATÖR YAKITI, ARAÇ TAŞIT YAKITI İÇİN </w:t>
      </w:r>
      <w:r w:rsidR="004830AF" w:rsidRPr="000B35AB">
        <w:rPr>
          <w:rFonts w:ascii="Times New Roman" w:eastAsia="Times New Roman" w:hAnsi="Times New Roman" w:cs="Times New Roman"/>
          <w:b/>
          <w:sz w:val="24"/>
          <w:szCs w:val="24"/>
          <w:lang w:eastAsia="tr-TR"/>
        </w:rPr>
        <w:t xml:space="preserve">37.266.410.18732-0013.0070-01-03.02 TERTİBİNDEN ÖDENEK GÖNDERİLECEKTİR. </w:t>
      </w:r>
    </w:p>
    <w:p w14:paraId="739D435C" w14:textId="77777777" w:rsidR="00D711DF" w:rsidRDefault="00D711DF" w:rsidP="0075425B">
      <w:pPr>
        <w:spacing w:before="20" w:after="20"/>
        <w:jc w:val="both"/>
        <w:rPr>
          <w:rFonts w:ascii="Times New Roman" w:eastAsia="Times New Roman" w:hAnsi="Times New Roman" w:cs="Times New Roman"/>
          <w:b/>
          <w:sz w:val="24"/>
          <w:szCs w:val="24"/>
          <w:lang w:eastAsia="tr-TR"/>
        </w:rPr>
      </w:pPr>
    </w:p>
    <w:p w14:paraId="522D9A16" w14:textId="7F0B4513" w:rsidR="0075425B" w:rsidRPr="0075425B" w:rsidRDefault="0075425B" w:rsidP="00032A59">
      <w:pPr>
        <w:spacing w:after="0" w:line="305" w:lineRule="atLeast"/>
        <w:jc w:val="both"/>
        <w:rPr>
          <w:rFonts w:ascii="Arial" w:eastAsia="Times New Roman" w:hAnsi="Arial" w:cs="Arial"/>
          <w:sz w:val="24"/>
          <w:szCs w:val="24"/>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2A59">
        <w:rPr>
          <w:rFonts w:ascii="Times New Roman" w:eastAsia="Times New Roman" w:hAnsi="Times New Roman" w:cs="Times New Roman"/>
          <w:b/>
          <w:sz w:val="24"/>
          <w:szCs w:val="24"/>
          <w:lang w:eastAsia="tr-TR"/>
        </w:rPr>
        <w:t>Ayrıca</w:t>
      </w:r>
      <w:r w:rsidR="00DA6B48">
        <w:rPr>
          <w:rFonts w:ascii="Times New Roman" w:eastAsia="Times New Roman" w:hAnsi="Times New Roman" w:cs="Times New Roman"/>
          <w:b/>
          <w:sz w:val="24"/>
          <w:szCs w:val="24"/>
          <w:lang w:eastAsia="tr-TR"/>
        </w:rPr>
        <w:t xml:space="preserve"> döner s</w:t>
      </w:r>
      <w:r w:rsidR="00057F0A">
        <w:rPr>
          <w:rFonts w:ascii="Times New Roman" w:eastAsia="Times New Roman" w:hAnsi="Times New Roman" w:cs="Times New Roman"/>
          <w:b/>
          <w:sz w:val="24"/>
          <w:szCs w:val="24"/>
          <w:lang w:eastAsia="tr-TR"/>
        </w:rPr>
        <w:t>ermayede kullanılan</w:t>
      </w:r>
      <w:r w:rsidR="00D711DF" w:rsidRPr="00032A59">
        <w:rPr>
          <w:rFonts w:ascii="Times New Roman" w:eastAsia="Times New Roman" w:hAnsi="Times New Roman" w:cs="Times New Roman"/>
          <w:b/>
          <w:sz w:val="24"/>
          <w:szCs w:val="24"/>
          <w:lang w:eastAsia="tr-TR"/>
        </w:rPr>
        <w:t xml:space="preserve"> elektrik, su, doğalgaz, vb. giderler</w:t>
      </w:r>
      <w:r w:rsidR="008A6DB8">
        <w:rPr>
          <w:rFonts w:ascii="Times New Roman" w:eastAsia="Times New Roman" w:hAnsi="Times New Roman" w:cs="Times New Roman"/>
          <w:b/>
          <w:sz w:val="24"/>
          <w:szCs w:val="24"/>
          <w:lang w:eastAsia="tr-TR"/>
        </w:rPr>
        <w:t>:</w:t>
      </w:r>
      <w:r w:rsidR="00032A59" w:rsidRPr="00032A59">
        <w:rPr>
          <w:rFonts w:ascii="Times New Roman" w:eastAsia="Times New Roman" w:hAnsi="Times New Roman" w:cs="Times New Roman"/>
          <w:b/>
          <w:bCs/>
          <w:color w:val="000000"/>
          <w:sz w:val="24"/>
          <w:szCs w:val="24"/>
          <w:lang w:eastAsia="tr-TR"/>
        </w:rPr>
        <w:t xml:space="preserve"> </w:t>
      </w:r>
      <w:r w:rsidR="00032A59" w:rsidRPr="002D4750">
        <w:rPr>
          <w:rFonts w:ascii="Times New Roman" w:eastAsia="Times New Roman" w:hAnsi="Times New Roman" w:cs="Times New Roman"/>
          <w:b/>
          <w:bCs/>
          <w:color w:val="000000"/>
          <w:sz w:val="24"/>
          <w:szCs w:val="24"/>
          <w:lang w:eastAsia="tr-TR"/>
        </w:rPr>
        <w:t>MİLLÎ EĞİTİM BAKANLIĞI DÖNER SERMAYE İŞLETMELERİNDE ÜRETİMİ TEŞVİK</w:t>
      </w:r>
      <w:r w:rsidR="00032A59">
        <w:rPr>
          <w:rFonts w:ascii="Times New Roman" w:eastAsia="Times New Roman" w:hAnsi="Times New Roman" w:cs="Times New Roman"/>
          <w:b/>
          <w:bCs/>
          <w:color w:val="000000"/>
          <w:sz w:val="24"/>
          <w:szCs w:val="24"/>
          <w:lang w:eastAsia="tr-TR"/>
        </w:rPr>
        <w:t xml:space="preserve"> </w:t>
      </w:r>
      <w:r w:rsidR="00032A59" w:rsidRPr="00032A59">
        <w:rPr>
          <w:rFonts w:ascii="Times New Roman" w:eastAsia="Times New Roman" w:hAnsi="Times New Roman" w:cs="Times New Roman"/>
          <w:b/>
          <w:bCs/>
          <w:color w:val="000000"/>
          <w:sz w:val="24"/>
          <w:szCs w:val="24"/>
          <w:lang w:eastAsia="tr-TR"/>
        </w:rPr>
        <w:t>PRİMİ DAĞITIMI, PARÇA BAŞI ÜRETİM, ATÖLYE VE TESİSLERİN ÖZEL SEKTÖRLE</w:t>
      </w:r>
      <w:r w:rsidR="00032A59">
        <w:rPr>
          <w:rFonts w:ascii="Times New Roman" w:eastAsia="Times New Roman" w:hAnsi="Times New Roman" w:cs="Times New Roman"/>
          <w:b/>
          <w:bCs/>
          <w:color w:val="000000"/>
          <w:sz w:val="24"/>
          <w:szCs w:val="24"/>
          <w:lang w:eastAsia="tr-TR"/>
        </w:rPr>
        <w:t xml:space="preserve"> </w:t>
      </w:r>
      <w:r w:rsidR="00032A59" w:rsidRPr="00032A59">
        <w:rPr>
          <w:rFonts w:ascii="Times New Roman" w:eastAsia="Times New Roman" w:hAnsi="Times New Roman" w:cs="Times New Roman"/>
          <w:b/>
          <w:bCs/>
          <w:color w:val="000000"/>
          <w:sz w:val="24"/>
          <w:szCs w:val="24"/>
          <w:lang w:eastAsia="tr-TR"/>
        </w:rPr>
        <w:t>İŞ</w:t>
      </w:r>
      <w:r w:rsidR="00572740">
        <w:rPr>
          <w:rFonts w:ascii="Times New Roman" w:eastAsia="Times New Roman" w:hAnsi="Times New Roman" w:cs="Times New Roman"/>
          <w:b/>
          <w:bCs/>
          <w:color w:val="000000"/>
          <w:sz w:val="24"/>
          <w:szCs w:val="24"/>
          <w:lang w:eastAsia="tr-TR"/>
        </w:rPr>
        <w:t xml:space="preserve"> </w:t>
      </w:r>
      <w:r w:rsidR="00032A59" w:rsidRPr="00032A59">
        <w:rPr>
          <w:rFonts w:ascii="Times New Roman" w:eastAsia="Times New Roman" w:hAnsi="Times New Roman" w:cs="Times New Roman"/>
          <w:b/>
          <w:bCs/>
          <w:color w:val="000000"/>
          <w:sz w:val="24"/>
          <w:szCs w:val="24"/>
          <w:lang w:eastAsia="tr-TR"/>
        </w:rPr>
        <w:t>BİRLİĞİ YAPILARAK İŞLETİLMESİ HAKKINDA YÖNETMELİK gereğince hesaplanarak</w:t>
      </w:r>
      <w:r w:rsidR="00032A59">
        <w:rPr>
          <w:rFonts w:ascii="Times New Roman" w:eastAsia="Times New Roman" w:hAnsi="Times New Roman" w:cs="Times New Roman"/>
          <w:b/>
          <w:bCs/>
          <w:color w:val="000000"/>
          <w:sz w:val="24"/>
          <w:szCs w:val="24"/>
          <w:lang w:eastAsia="tr-TR"/>
        </w:rPr>
        <w:t xml:space="preserve"> </w:t>
      </w:r>
      <w:r w:rsidR="00032A59" w:rsidRPr="00032A59">
        <w:rPr>
          <w:rFonts w:ascii="Times New Roman" w:eastAsia="Times New Roman" w:hAnsi="Times New Roman" w:cs="Times New Roman"/>
          <w:b/>
          <w:bCs/>
          <w:color w:val="000000"/>
          <w:sz w:val="24"/>
          <w:szCs w:val="24"/>
          <w:lang w:eastAsia="tr-TR"/>
        </w:rPr>
        <w:t>döner sermaye gelirinden karşılanacaktır.</w:t>
      </w:r>
    </w:p>
    <w:p w14:paraId="656562F5" w14:textId="11B1F8AA" w:rsidR="004830AF" w:rsidRPr="005540F1" w:rsidRDefault="0075425B" w:rsidP="00D711DF">
      <w:pPr>
        <w:spacing w:before="60" w:after="60" w:line="240" w:lineRule="auto"/>
        <w:jc w:val="both"/>
        <w:rPr>
          <w:rFonts w:ascii="Times New Roman" w:eastAsia="Times New Roman" w:hAnsi="Times New Roman" w:cs="Times New Roman"/>
          <w:sz w:val="24"/>
          <w:szCs w:val="24"/>
          <w:lang w:eastAsia="tr-TR"/>
        </w:rPr>
      </w:pPr>
      <w:r w:rsidRPr="0075425B">
        <w:rPr>
          <w:rFonts w:ascii="Arial" w:eastAsia="Times New Roman" w:hAnsi="Arial" w:cs="Arial"/>
          <w:color w:val="000000"/>
          <w:sz w:val="20"/>
          <w:szCs w:val="20"/>
          <w:lang w:eastAsia="tr-TR"/>
        </w:rPr>
        <w:t> </w:t>
      </w:r>
    </w:p>
    <w:p w14:paraId="7D9236D4" w14:textId="7695204C" w:rsidR="004830AF" w:rsidRDefault="004830AF" w:rsidP="004830AF">
      <w:pPr>
        <w:spacing w:after="0" w:line="240" w:lineRule="auto"/>
        <w:jc w:val="both"/>
        <w:rPr>
          <w:rFonts w:ascii="Times New Roman" w:eastAsia="Times New Roman" w:hAnsi="Times New Roman" w:cs="Times New Roman"/>
          <w:sz w:val="24"/>
          <w:szCs w:val="24"/>
          <w:lang w:eastAsia="tr-TR"/>
        </w:rPr>
      </w:pPr>
      <w:r w:rsidRPr="005540F1">
        <w:rPr>
          <w:rFonts w:ascii="Times New Roman" w:eastAsia="Times New Roman" w:hAnsi="Times New Roman" w:cs="Times New Roman"/>
          <w:sz w:val="24"/>
          <w:szCs w:val="24"/>
          <w:lang w:eastAsia="tr-TR"/>
        </w:rPr>
        <w:t xml:space="preserve">*Temizlik malzemesi hijyen alımları için </w:t>
      </w:r>
      <w:r w:rsidRPr="00BE4026">
        <w:rPr>
          <w:rFonts w:ascii="Times New Roman" w:eastAsia="Times New Roman" w:hAnsi="Times New Roman" w:cs="Times New Roman"/>
          <w:b/>
          <w:sz w:val="24"/>
          <w:szCs w:val="24"/>
          <w:lang w:eastAsia="tr-TR"/>
        </w:rPr>
        <w:t>37.266.410.18685-0013.0070-01-03.02</w:t>
      </w:r>
      <w:r w:rsidR="006E030F">
        <w:rPr>
          <w:rFonts w:ascii="Times New Roman" w:eastAsia="Times New Roman" w:hAnsi="Times New Roman" w:cs="Times New Roman"/>
          <w:sz w:val="24"/>
          <w:szCs w:val="24"/>
          <w:lang w:eastAsia="tr-TR"/>
        </w:rPr>
        <w:t xml:space="preserve"> t</w:t>
      </w:r>
      <w:r w:rsidRPr="005540F1">
        <w:rPr>
          <w:rFonts w:ascii="Times New Roman" w:eastAsia="Times New Roman" w:hAnsi="Times New Roman" w:cs="Times New Roman"/>
          <w:sz w:val="24"/>
          <w:szCs w:val="24"/>
          <w:lang w:eastAsia="tr-TR"/>
        </w:rPr>
        <w:t xml:space="preserve">ertibinden ödenek gönderilecektir. </w:t>
      </w:r>
    </w:p>
    <w:p w14:paraId="00E8E7FE" w14:textId="77777777" w:rsidR="002B427D" w:rsidRDefault="002B427D" w:rsidP="004830AF">
      <w:pPr>
        <w:spacing w:after="0" w:line="240" w:lineRule="auto"/>
        <w:jc w:val="both"/>
        <w:rPr>
          <w:rFonts w:ascii="Times New Roman" w:eastAsia="Times New Roman" w:hAnsi="Times New Roman" w:cs="Times New Roman"/>
          <w:sz w:val="24"/>
          <w:szCs w:val="24"/>
          <w:lang w:eastAsia="tr-TR"/>
        </w:rPr>
      </w:pPr>
    </w:p>
    <w:p w14:paraId="79DB472E" w14:textId="386EBE7A" w:rsidR="002B427D" w:rsidRPr="005540F1" w:rsidRDefault="002B427D" w:rsidP="002B427D">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r w:rsidRPr="002B427D">
        <w:rPr>
          <w:rFonts w:ascii="Times New Roman" w:eastAsia="Times New Roman" w:hAnsi="Times New Roman" w:cs="Times New Roman"/>
          <w:sz w:val="24"/>
          <w:szCs w:val="24"/>
          <w:lang w:eastAsia="tr-TR"/>
        </w:rPr>
        <w:t>Laboratuvar Malzemesi ile Kimyevi ve Temrinlik Malzeme Alımları</w:t>
      </w:r>
      <w:r>
        <w:rPr>
          <w:rFonts w:ascii="Times New Roman" w:eastAsia="Times New Roman" w:hAnsi="Times New Roman" w:cs="Times New Roman"/>
          <w:sz w:val="24"/>
          <w:szCs w:val="24"/>
          <w:lang w:eastAsia="tr-TR"/>
        </w:rPr>
        <w:t xml:space="preserve"> için </w:t>
      </w:r>
      <w:r w:rsidR="00836D3E">
        <w:rPr>
          <w:rFonts w:ascii="Times New Roman" w:eastAsia="Times New Roman" w:hAnsi="Times New Roman" w:cs="Times New Roman"/>
          <w:sz w:val="24"/>
          <w:szCs w:val="24"/>
          <w:lang w:eastAsia="tr-TR"/>
        </w:rPr>
        <w:t>(t</w:t>
      </w:r>
      <w:r w:rsidR="006A51E2">
        <w:rPr>
          <w:rFonts w:ascii="Times New Roman" w:eastAsia="Times New Roman" w:hAnsi="Times New Roman" w:cs="Times New Roman"/>
          <w:sz w:val="24"/>
          <w:szCs w:val="24"/>
          <w:lang w:eastAsia="tr-TR"/>
        </w:rPr>
        <w:t>üplerin dolumu dâ</w:t>
      </w:r>
      <w:r w:rsidR="00AA1D21">
        <w:rPr>
          <w:rFonts w:ascii="Times New Roman" w:eastAsia="Times New Roman" w:hAnsi="Times New Roman" w:cs="Times New Roman"/>
          <w:sz w:val="24"/>
          <w:szCs w:val="24"/>
          <w:lang w:eastAsia="tr-TR"/>
        </w:rPr>
        <w:t xml:space="preserve">hil) </w:t>
      </w:r>
      <w:r w:rsidRPr="00D05430">
        <w:rPr>
          <w:rFonts w:ascii="Times New Roman" w:eastAsia="Times New Roman" w:hAnsi="Times New Roman" w:cs="Times New Roman"/>
          <w:b/>
          <w:sz w:val="24"/>
          <w:szCs w:val="24"/>
          <w:lang w:eastAsia="tr-TR"/>
        </w:rPr>
        <w:t>37.266.410.10030-0013.0070-01-06.02</w:t>
      </w:r>
      <w:r>
        <w:rPr>
          <w:rFonts w:ascii="Times New Roman" w:eastAsia="Times New Roman" w:hAnsi="Times New Roman" w:cs="Times New Roman"/>
          <w:sz w:val="24"/>
          <w:szCs w:val="24"/>
          <w:lang w:eastAsia="tr-TR"/>
        </w:rPr>
        <w:t xml:space="preserve"> </w:t>
      </w:r>
      <w:r w:rsidRPr="005540F1">
        <w:rPr>
          <w:rFonts w:ascii="Times New Roman" w:eastAsia="Times New Roman" w:hAnsi="Times New Roman" w:cs="Times New Roman"/>
          <w:sz w:val="24"/>
          <w:szCs w:val="24"/>
          <w:lang w:eastAsia="tr-TR"/>
        </w:rPr>
        <w:t>tertibinden ödenek gönderilecektir.</w:t>
      </w:r>
    </w:p>
    <w:p w14:paraId="6C46A13A" w14:textId="77777777" w:rsidR="002B427D" w:rsidRPr="005540F1" w:rsidRDefault="002B427D" w:rsidP="002B427D">
      <w:pPr>
        <w:spacing w:after="0" w:line="240" w:lineRule="auto"/>
        <w:jc w:val="both"/>
        <w:rPr>
          <w:rFonts w:ascii="Times New Roman" w:eastAsia="Times New Roman" w:hAnsi="Times New Roman" w:cs="Times New Roman"/>
          <w:sz w:val="24"/>
          <w:szCs w:val="24"/>
          <w:lang w:eastAsia="tr-TR"/>
        </w:rPr>
      </w:pPr>
    </w:p>
    <w:p w14:paraId="17526D92" w14:textId="77777777" w:rsidR="002B427D" w:rsidRDefault="004830AF" w:rsidP="004830AF">
      <w:pPr>
        <w:spacing w:after="0" w:line="240" w:lineRule="auto"/>
        <w:jc w:val="both"/>
        <w:rPr>
          <w:rFonts w:ascii="Times New Roman" w:eastAsia="Times New Roman" w:hAnsi="Times New Roman" w:cs="Times New Roman"/>
          <w:sz w:val="24"/>
          <w:szCs w:val="24"/>
          <w:lang w:eastAsia="tr-TR"/>
        </w:rPr>
      </w:pPr>
      <w:r w:rsidRPr="005540F1">
        <w:rPr>
          <w:rFonts w:ascii="Times New Roman" w:eastAsia="Times New Roman" w:hAnsi="Times New Roman" w:cs="Times New Roman"/>
          <w:sz w:val="24"/>
          <w:szCs w:val="24"/>
          <w:lang w:eastAsia="tr-TR"/>
        </w:rPr>
        <w:t>*Bunların dışındaki tüketime yönelik mal ve malzeme alımlarının tamamı için</w:t>
      </w:r>
    </w:p>
    <w:p w14:paraId="7263D71F" w14:textId="50423289" w:rsidR="004830AF" w:rsidRPr="005540F1" w:rsidRDefault="004830AF" w:rsidP="004830AF">
      <w:pPr>
        <w:spacing w:after="0" w:line="240" w:lineRule="auto"/>
        <w:jc w:val="both"/>
        <w:rPr>
          <w:rFonts w:ascii="Times New Roman" w:eastAsia="Times New Roman" w:hAnsi="Times New Roman" w:cs="Times New Roman"/>
          <w:sz w:val="24"/>
          <w:szCs w:val="24"/>
          <w:lang w:eastAsia="tr-TR"/>
        </w:rPr>
      </w:pPr>
      <w:r w:rsidRPr="00D05430">
        <w:rPr>
          <w:rFonts w:ascii="Times New Roman" w:eastAsia="Times New Roman" w:hAnsi="Times New Roman" w:cs="Times New Roman"/>
          <w:b/>
          <w:sz w:val="24"/>
          <w:szCs w:val="24"/>
          <w:lang w:eastAsia="tr-TR"/>
        </w:rPr>
        <w:t>37.266.410.8453-0013.0070-01-03.02</w:t>
      </w:r>
      <w:r w:rsidRPr="005540F1">
        <w:rPr>
          <w:rFonts w:ascii="Times New Roman" w:eastAsia="Times New Roman" w:hAnsi="Times New Roman" w:cs="Times New Roman"/>
          <w:sz w:val="24"/>
          <w:szCs w:val="24"/>
          <w:lang w:eastAsia="tr-TR"/>
        </w:rPr>
        <w:t xml:space="preserve"> tertibinden ödenek gönderilecektir.</w:t>
      </w:r>
    </w:p>
    <w:p w14:paraId="7B40B213" w14:textId="77777777" w:rsidR="004830AF" w:rsidRPr="005540F1" w:rsidRDefault="004830AF" w:rsidP="004830AF">
      <w:pPr>
        <w:spacing w:after="0" w:line="240" w:lineRule="auto"/>
        <w:jc w:val="both"/>
        <w:rPr>
          <w:rFonts w:ascii="Times New Roman" w:eastAsia="Times New Roman" w:hAnsi="Times New Roman" w:cs="Times New Roman"/>
          <w:sz w:val="24"/>
          <w:szCs w:val="24"/>
          <w:lang w:eastAsia="tr-TR"/>
        </w:rPr>
      </w:pPr>
    </w:p>
    <w:p w14:paraId="7BFC7FCE" w14:textId="6CE43AF9" w:rsidR="004830AF" w:rsidRPr="005540F1" w:rsidRDefault="004830AF" w:rsidP="004830AF">
      <w:pPr>
        <w:spacing w:after="0" w:line="240" w:lineRule="auto"/>
        <w:jc w:val="both"/>
        <w:rPr>
          <w:rFonts w:ascii="Times New Roman" w:eastAsia="Times New Roman" w:hAnsi="Times New Roman" w:cs="Times New Roman"/>
          <w:sz w:val="24"/>
          <w:szCs w:val="24"/>
          <w:lang w:eastAsia="tr-TR"/>
        </w:rPr>
      </w:pPr>
      <w:r w:rsidRPr="005540F1">
        <w:rPr>
          <w:rFonts w:ascii="Times New Roman" w:eastAsia="Times New Roman" w:hAnsi="Times New Roman" w:cs="Times New Roman"/>
          <w:sz w:val="24"/>
          <w:szCs w:val="24"/>
          <w:lang w:eastAsia="tr-TR"/>
        </w:rPr>
        <w:t>Jeneratör yakıtı talebini ‘</w:t>
      </w:r>
      <w:r w:rsidRPr="008C75FF">
        <w:rPr>
          <w:rFonts w:ascii="Times New Roman" w:eastAsia="Times New Roman" w:hAnsi="Times New Roman" w:cs="Times New Roman"/>
          <w:b/>
          <w:i/>
          <w:sz w:val="24"/>
          <w:szCs w:val="24"/>
          <w:lang w:eastAsia="tr-TR"/>
        </w:rPr>
        <w:t>Jeneratör Yakıtı</w:t>
      </w:r>
      <w:r w:rsidRPr="005540F1">
        <w:rPr>
          <w:rFonts w:ascii="Times New Roman" w:eastAsia="Times New Roman" w:hAnsi="Times New Roman" w:cs="Times New Roman"/>
          <w:sz w:val="24"/>
          <w:szCs w:val="24"/>
          <w:lang w:eastAsia="tr-TR"/>
        </w:rPr>
        <w:t>’ menüsüne giriniz. Başka menüye girilen jeneratör yakıtı talepleri değerlendirilmeyecektir.</w:t>
      </w:r>
    </w:p>
    <w:p w14:paraId="20BFFA3F" w14:textId="77777777" w:rsidR="004830AF" w:rsidRPr="005540F1" w:rsidRDefault="004830AF" w:rsidP="004830AF">
      <w:pPr>
        <w:spacing w:after="0" w:line="240" w:lineRule="auto"/>
        <w:jc w:val="both"/>
        <w:rPr>
          <w:rFonts w:ascii="Times New Roman" w:eastAsia="Times New Roman" w:hAnsi="Times New Roman" w:cs="Times New Roman"/>
          <w:sz w:val="24"/>
          <w:szCs w:val="24"/>
          <w:lang w:eastAsia="tr-TR"/>
        </w:rPr>
      </w:pPr>
    </w:p>
    <w:p w14:paraId="7FF018D3" w14:textId="66149675" w:rsidR="004830AF" w:rsidRPr="005540F1" w:rsidRDefault="004830AF" w:rsidP="004830AF">
      <w:pPr>
        <w:spacing w:after="0" w:line="240" w:lineRule="auto"/>
        <w:jc w:val="both"/>
        <w:rPr>
          <w:rFonts w:ascii="Times New Roman" w:eastAsia="Times New Roman" w:hAnsi="Times New Roman" w:cs="Times New Roman"/>
          <w:sz w:val="24"/>
          <w:szCs w:val="24"/>
          <w:lang w:eastAsia="tr-TR"/>
        </w:rPr>
      </w:pPr>
      <w:r w:rsidRPr="005540F1">
        <w:rPr>
          <w:rFonts w:ascii="Times New Roman" w:eastAsia="Times New Roman" w:hAnsi="Times New Roman" w:cs="Times New Roman"/>
          <w:sz w:val="24"/>
          <w:szCs w:val="24"/>
          <w:lang w:eastAsia="tr-TR"/>
        </w:rPr>
        <w:t xml:space="preserve">Doğalgaz bağlantı bedeli taleplerinde üst limit </w:t>
      </w:r>
      <w:r w:rsidR="001F7EDF" w:rsidRPr="005A29EC">
        <w:rPr>
          <w:rFonts w:ascii="Times New Roman" w:eastAsia="Times New Roman" w:hAnsi="Times New Roman" w:cs="Times New Roman"/>
          <w:sz w:val="24"/>
          <w:szCs w:val="24"/>
          <w:lang w:eastAsia="tr-TR"/>
        </w:rPr>
        <w:t xml:space="preserve">vergiler </w:t>
      </w:r>
      <w:r w:rsidR="00BE4026" w:rsidRPr="005A29EC">
        <w:rPr>
          <w:rFonts w:ascii="Times New Roman" w:eastAsia="Times New Roman" w:hAnsi="Times New Roman" w:cs="Times New Roman"/>
          <w:sz w:val="24"/>
          <w:szCs w:val="24"/>
          <w:lang w:eastAsia="tr-TR"/>
        </w:rPr>
        <w:t xml:space="preserve">ve </w:t>
      </w:r>
      <w:r w:rsidR="00AD3811" w:rsidRPr="005A29EC">
        <w:rPr>
          <w:rFonts w:ascii="Times New Roman" w:eastAsia="Times New Roman" w:hAnsi="Times New Roman" w:cs="Times New Roman"/>
          <w:sz w:val="24"/>
          <w:szCs w:val="24"/>
          <w:lang w:eastAsia="tr-TR"/>
        </w:rPr>
        <w:t xml:space="preserve">KDV </w:t>
      </w:r>
      <w:r w:rsidR="005A29EC">
        <w:rPr>
          <w:rFonts w:ascii="Times New Roman" w:eastAsia="Times New Roman" w:hAnsi="Times New Roman" w:cs="Times New Roman"/>
          <w:sz w:val="24"/>
          <w:szCs w:val="24"/>
          <w:lang w:eastAsia="tr-TR"/>
        </w:rPr>
        <w:t>dâ</w:t>
      </w:r>
      <w:r w:rsidR="001F7EDF" w:rsidRPr="005A29EC">
        <w:rPr>
          <w:rFonts w:ascii="Times New Roman" w:eastAsia="Times New Roman" w:hAnsi="Times New Roman" w:cs="Times New Roman"/>
          <w:sz w:val="24"/>
          <w:szCs w:val="24"/>
          <w:lang w:eastAsia="tr-TR"/>
        </w:rPr>
        <w:t>hil olmak üzere</w:t>
      </w:r>
      <w:r w:rsidR="001F7EDF">
        <w:t xml:space="preserve"> </w:t>
      </w:r>
      <w:r w:rsidR="001F7EDF" w:rsidRPr="00AD3811">
        <w:rPr>
          <w:rFonts w:ascii="Times New Roman" w:eastAsia="Times New Roman" w:hAnsi="Times New Roman" w:cs="Times New Roman"/>
          <w:b/>
          <w:sz w:val="24"/>
          <w:szCs w:val="24"/>
          <w:lang w:eastAsia="tr-TR"/>
        </w:rPr>
        <w:t>6</w:t>
      </w:r>
      <w:r w:rsidRPr="00AD3811">
        <w:rPr>
          <w:rFonts w:ascii="Times New Roman" w:eastAsia="Times New Roman" w:hAnsi="Times New Roman" w:cs="Times New Roman"/>
          <w:b/>
          <w:sz w:val="24"/>
          <w:szCs w:val="24"/>
          <w:lang w:eastAsia="tr-TR"/>
        </w:rPr>
        <w:t>2</w:t>
      </w:r>
      <w:r w:rsidR="00110447" w:rsidRPr="00AD3811">
        <w:rPr>
          <w:rFonts w:ascii="Times New Roman" w:eastAsia="Times New Roman" w:hAnsi="Times New Roman" w:cs="Times New Roman"/>
          <w:b/>
          <w:sz w:val="24"/>
          <w:szCs w:val="24"/>
          <w:lang w:eastAsia="tr-TR"/>
        </w:rPr>
        <w:t>.</w:t>
      </w:r>
      <w:r w:rsidRPr="00AD3811">
        <w:rPr>
          <w:rFonts w:ascii="Times New Roman" w:eastAsia="Times New Roman" w:hAnsi="Times New Roman" w:cs="Times New Roman"/>
          <w:b/>
          <w:sz w:val="24"/>
          <w:szCs w:val="24"/>
          <w:lang w:eastAsia="tr-TR"/>
        </w:rPr>
        <w:t xml:space="preserve">000 </w:t>
      </w:r>
      <w:r w:rsidR="001F7EDF" w:rsidRPr="00AD3811">
        <w:rPr>
          <w:rFonts w:ascii="Times New Roman" w:eastAsia="Times New Roman" w:hAnsi="Times New Roman" w:cs="Times New Roman"/>
          <w:b/>
          <w:sz w:val="24"/>
          <w:szCs w:val="24"/>
          <w:lang w:eastAsia="tr-TR"/>
        </w:rPr>
        <w:t>TL</w:t>
      </w:r>
      <w:r w:rsidRPr="005540F1">
        <w:rPr>
          <w:rFonts w:ascii="Times New Roman" w:eastAsia="Times New Roman" w:hAnsi="Times New Roman" w:cs="Times New Roman"/>
          <w:sz w:val="24"/>
          <w:szCs w:val="24"/>
          <w:lang w:eastAsia="tr-TR"/>
        </w:rPr>
        <w:t xml:space="preserve">’dir. Bu belirtilen üst limiti aşmayan bağlantı bedeli talepleri </w:t>
      </w:r>
      <w:r w:rsidRPr="00AD3811">
        <w:rPr>
          <w:rFonts w:ascii="Times New Roman" w:eastAsia="Times New Roman" w:hAnsi="Times New Roman" w:cs="Times New Roman"/>
          <w:b/>
          <w:sz w:val="24"/>
          <w:szCs w:val="24"/>
          <w:lang w:eastAsia="tr-TR"/>
        </w:rPr>
        <w:t>03.08</w:t>
      </w:r>
      <w:r w:rsidRPr="005540F1">
        <w:rPr>
          <w:rFonts w:ascii="Times New Roman" w:eastAsia="Times New Roman" w:hAnsi="Times New Roman" w:cs="Times New Roman"/>
          <w:sz w:val="24"/>
          <w:szCs w:val="24"/>
          <w:lang w:eastAsia="tr-TR"/>
        </w:rPr>
        <w:t xml:space="preserve"> menüsüne girilecektir ve üst limiti aşan bağlantı bedeli talepleri ile üst limiti aşan her türlü </w:t>
      </w:r>
      <w:r w:rsidR="008B204B">
        <w:rPr>
          <w:rFonts w:ascii="Times New Roman" w:eastAsia="Times New Roman" w:hAnsi="Times New Roman" w:cs="Times New Roman"/>
          <w:sz w:val="24"/>
          <w:szCs w:val="24"/>
          <w:lang w:eastAsia="tr-TR"/>
        </w:rPr>
        <w:t xml:space="preserve">bina </w:t>
      </w:r>
      <w:r w:rsidRPr="005540F1">
        <w:rPr>
          <w:rFonts w:ascii="Times New Roman" w:eastAsia="Times New Roman" w:hAnsi="Times New Roman" w:cs="Times New Roman"/>
          <w:sz w:val="24"/>
          <w:szCs w:val="24"/>
          <w:lang w:eastAsia="tr-TR"/>
        </w:rPr>
        <w:t>onarım talepleri ise İnşaat ve Emlak Genel Müdürlüğünd</w:t>
      </w:r>
      <w:r w:rsidR="001C233F">
        <w:rPr>
          <w:rFonts w:ascii="Times New Roman" w:eastAsia="Times New Roman" w:hAnsi="Times New Roman" w:cs="Times New Roman"/>
          <w:sz w:val="24"/>
          <w:szCs w:val="24"/>
          <w:lang w:eastAsia="tr-TR"/>
        </w:rPr>
        <w:t xml:space="preserve">en yazı ile; </w:t>
      </w:r>
      <w:r w:rsidR="004B7D15">
        <w:rPr>
          <w:rFonts w:ascii="Times New Roman" w:eastAsia="Times New Roman" w:hAnsi="Times New Roman" w:cs="Times New Roman"/>
          <w:sz w:val="24"/>
          <w:szCs w:val="24"/>
          <w:lang w:eastAsia="tr-TR"/>
        </w:rPr>
        <w:t>g</w:t>
      </w:r>
      <w:r w:rsidRPr="005540F1">
        <w:rPr>
          <w:rFonts w:ascii="Times New Roman" w:eastAsia="Times New Roman" w:hAnsi="Times New Roman" w:cs="Times New Roman"/>
          <w:sz w:val="24"/>
          <w:szCs w:val="24"/>
          <w:lang w:eastAsia="tr-TR"/>
        </w:rPr>
        <w:t xml:space="preserve">üvence bedeli ise </w:t>
      </w:r>
      <w:r w:rsidRPr="00AD3811">
        <w:rPr>
          <w:rFonts w:ascii="Times New Roman" w:eastAsia="Times New Roman" w:hAnsi="Times New Roman" w:cs="Times New Roman"/>
          <w:b/>
          <w:sz w:val="24"/>
          <w:szCs w:val="24"/>
          <w:lang w:eastAsia="tr-TR"/>
        </w:rPr>
        <w:t>03.02</w:t>
      </w:r>
      <w:r w:rsidR="00054842">
        <w:rPr>
          <w:rFonts w:ascii="Times New Roman" w:eastAsia="Times New Roman" w:hAnsi="Times New Roman" w:cs="Times New Roman"/>
          <w:sz w:val="24"/>
          <w:szCs w:val="24"/>
          <w:lang w:eastAsia="tr-TR"/>
        </w:rPr>
        <w:t xml:space="preserve"> menüsünden talep edilecektir.</w:t>
      </w:r>
    </w:p>
    <w:p w14:paraId="38F563F8" w14:textId="77777777" w:rsidR="004830AF" w:rsidRPr="000B1790" w:rsidRDefault="004830AF" w:rsidP="004830AF">
      <w:pPr>
        <w:tabs>
          <w:tab w:val="left" w:pos="142"/>
        </w:tabs>
        <w:spacing w:after="0"/>
        <w:jc w:val="both"/>
        <w:rPr>
          <w:rFonts w:ascii="Times New Roman" w:hAnsi="Times New Roman" w:cs="Times New Roman"/>
          <w:sz w:val="24"/>
          <w:szCs w:val="24"/>
        </w:rPr>
      </w:pPr>
    </w:p>
    <w:p w14:paraId="3908EAC0" w14:textId="65C748D5"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sz w:val="24"/>
          <w:szCs w:val="24"/>
        </w:rPr>
        <w:t>Ödemelerin süresi içinde yapılabilmesi için ödenek</w:t>
      </w:r>
      <w:r w:rsidR="00761C06">
        <w:rPr>
          <w:rFonts w:ascii="Times New Roman" w:hAnsi="Times New Roman" w:cs="Times New Roman"/>
          <w:sz w:val="24"/>
          <w:szCs w:val="24"/>
        </w:rPr>
        <w:t>ler zamanında talep edilmelidir.</w:t>
      </w:r>
      <w:r w:rsidRPr="000B1790">
        <w:rPr>
          <w:rFonts w:ascii="Times New Roman" w:hAnsi="Times New Roman" w:cs="Times New Roman"/>
          <w:sz w:val="24"/>
          <w:szCs w:val="24"/>
        </w:rPr>
        <w:t xml:space="preserve"> Özellikle son ödeme tarihi net olarak belir</w:t>
      </w:r>
      <w:r w:rsidR="00E055D5">
        <w:rPr>
          <w:rFonts w:ascii="Times New Roman" w:hAnsi="Times New Roman" w:cs="Times New Roman"/>
          <w:sz w:val="24"/>
          <w:szCs w:val="24"/>
        </w:rPr>
        <w:t>til</w:t>
      </w:r>
      <w:r w:rsidRPr="000B1790">
        <w:rPr>
          <w:rFonts w:ascii="Times New Roman" w:hAnsi="Times New Roman" w:cs="Times New Roman"/>
          <w:sz w:val="24"/>
          <w:szCs w:val="24"/>
        </w:rPr>
        <w:t>miş faturalar okul/kuruma ibraz edildiğinde</w:t>
      </w:r>
      <w:r w:rsidR="000E20D1">
        <w:rPr>
          <w:rFonts w:ascii="Times New Roman" w:hAnsi="Times New Roman" w:cs="Times New Roman"/>
          <w:sz w:val="24"/>
          <w:szCs w:val="24"/>
        </w:rPr>
        <w:t>,</w:t>
      </w:r>
      <w:r w:rsidR="00640572">
        <w:rPr>
          <w:rFonts w:ascii="Times New Roman" w:hAnsi="Times New Roman" w:cs="Times New Roman"/>
          <w:sz w:val="24"/>
          <w:szCs w:val="24"/>
        </w:rPr>
        <w:t xml:space="preserve"> zaman kaybetmeden </w:t>
      </w:r>
      <w:r w:rsidR="00415DE3">
        <w:rPr>
          <w:rFonts w:ascii="Times New Roman" w:hAnsi="Times New Roman" w:cs="Times New Roman"/>
          <w:b/>
          <w:i/>
          <w:sz w:val="24"/>
          <w:szCs w:val="24"/>
        </w:rPr>
        <w:t xml:space="preserve">Ödenek Takip </w:t>
      </w:r>
      <w:proofErr w:type="spellStart"/>
      <w:r w:rsidR="00415DE3">
        <w:rPr>
          <w:rFonts w:ascii="Times New Roman" w:hAnsi="Times New Roman" w:cs="Times New Roman"/>
          <w:b/>
          <w:i/>
          <w:sz w:val="24"/>
          <w:szCs w:val="24"/>
        </w:rPr>
        <w:t>Modülü</w:t>
      </w:r>
      <w:r w:rsidR="00640572" w:rsidRPr="00AD2C37">
        <w:rPr>
          <w:rFonts w:ascii="Times New Roman" w:hAnsi="Times New Roman" w:cs="Times New Roman"/>
          <w:b/>
          <w:i/>
          <w:sz w:val="24"/>
          <w:szCs w:val="24"/>
        </w:rPr>
        <w:t>’</w:t>
      </w:r>
      <w:r w:rsidRPr="00AD2C37">
        <w:rPr>
          <w:rFonts w:ascii="Times New Roman" w:hAnsi="Times New Roman" w:cs="Times New Roman"/>
          <w:b/>
          <w:i/>
          <w:sz w:val="24"/>
          <w:szCs w:val="24"/>
        </w:rPr>
        <w:t>ne</w:t>
      </w:r>
      <w:proofErr w:type="spellEnd"/>
      <w:r w:rsidRPr="000B1790">
        <w:rPr>
          <w:rFonts w:ascii="Times New Roman" w:hAnsi="Times New Roman" w:cs="Times New Roman"/>
          <w:sz w:val="24"/>
          <w:szCs w:val="24"/>
        </w:rPr>
        <w:t xml:space="preserve"> giriş yapılacaktır. Bakanlık tarafından inceleme ve ödenek gönderme işlemleri</w:t>
      </w:r>
      <w:r w:rsidR="00E055D5">
        <w:rPr>
          <w:rFonts w:ascii="Times New Roman" w:hAnsi="Times New Roman" w:cs="Times New Roman"/>
          <w:sz w:val="24"/>
          <w:szCs w:val="24"/>
        </w:rPr>
        <w:t>nin</w:t>
      </w:r>
      <w:r w:rsidRPr="000B1790">
        <w:rPr>
          <w:rFonts w:ascii="Times New Roman" w:hAnsi="Times New Roman" w:cs="Times New Roman"/>
          <w:sz w:val="24"/>
          <w:szCs w:val="24"/>
        </w:rPr>
        <w:t xml:space="preserve"> en az 7 gün zaman alacağı göz önünde bulundurulmalıdır.</w:t>
      </w:r>
    </w:p>
    <w:p w14:paraId="2622906F" w14:textId="77777777"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sz w:val="24"/>
          <w:szCs w:val="24"/>
        </w:rPr>
        <w:t>Bazı harcamalarda erken ve peşin ödemeden dolayı indirim yapılabilmektedir. Bu durum göz önünde bulundurularak ödenek talebinde bulunulacaktır.</w:t>
      </w:r>
      <w:r>
        <w:rPr>
          <w:rFonts w:ascii="Times New Roman" w:hAnsi="Times New Roman" w:cs="Times New Roman"/>
          <w:sz w:val="24"/>
          <w:szCs w:val="24"/>
        </w:rPr>
        <w:t xml:space="preserve">  </w:t>
      </w:r>
    </w:p>
    <w:p w14:paraId="170BAD25" w14:textId="0CD63386"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sz w:val="24"/>
          <w:szCs w:val="24"/>
        </w:rPr>
        <w:t>Okul vergi numarası değişenler, yeni vergi numarasını ödenek takip modülüne girerek gerekli düzeltme</w:t>
      </w:r>
      <w:r w:rsidR="006303AC">
        <w:rPr>
          <w:rFonts w:ascii="Times New Roman" w:hAnsi="Times New Roman" w:cs="Times New Roman"/>
          <w:sz w:val="24"/>
          <w:szCs w:val="24"/>
        </w:rPr>
        <w:t xml:space="preserve"> işlemini yapacaklardır. </w:t>
      </w:r>
      <w:proofErr w:type="spellStart"/>
      <w:r w:rsidR="006303AC">
        <w:rPr>
          <w:rFonts w:ascii="Times New Roman" w:hAnsi="Times New Roman" w:cs="Times New Roman"/>
          <w:sz w:val="24"/>
          <w:szCs w:val="24"/>
        </w:rPr>
        <w:t>MEBBİS’</w:t>
      </w:r>
      <w:r w:rsidRPr="000B1790">
        <w:rPr>
          <w:rFonts w:ascii="Times New Roman" w:hAnsi="Times New Roman" w:cs="Times New Roman"/>
          <w:sz w:val="24"/>
          <w:szCs w:val="24"/>
        </w:rPr>
        <w:t>de</w:t>
      </w:r>
      <w:proofErr w:type="spellEnd"/>
      <w:r w:rsidRPr="000B1790">
        <w:rPr>
          <w:rFonts w:ascii="Times New Roman" w:hAnsi="Times New Roman" w:cs="Times New Roman"/>
          <w:sz w:val="24"/>
          <w:szCs w:val="24"/>
        </w:rPr>
        <w:t xml:space="preserve"> vergi numarası hatalı olanlara ödenek gönderilememektedir. </w:t>
      </w:r>
    </w:p>
    <w:p w14:paraId="35FE2E79" w14:textId="685D0D58" w:rsidR="004830AF" w:rsidRPr="0093163A" w:rsidRDefault="004830AF" w:rsidP="004830AF">
      <w:pPr>
        <w:pStyle w:val="ListeParagraf"/>
        <w:numPr>
          <w:ilvl w:val="0"/>
          <w:numId w:val="1"/>
        </w:numPr>
        <w:tabs>
          <w:tab w:val="left" w:pos="142"/>
        </w:tabs>
        <w:spacing w:after="0" w:line="276" w:lineRule="auto"/>
        <w:jc w:val="both"/>
        <w:rPr>
          <w:rFonts w:ascii="Times New Roman" w:hAnsi="Times New Roman" w:cs="Times New Roman"/>
          <w:b/>
          <w:sz w:val="24"/>
          <w:szCs w:val="24"/>
        </w:rPr>
      </w:pPr>
      <w:r w:rsidRPr="0093163A">
        <w:rPr>
          <w:rFonts w:ascii="Times New Roman" w:hAnsi="Times New Roman" w:cs="Times New Roman"/>
          <w:b/>
          <w:sz w:val="24"/>
          <w:szCs w:val="24"/>
        </w:rPr>
        <w:t xml:space="preserve">Pansiyon Elektrik, Su, Doğalgaz vb. Harcamalar: </w:t>
      </w:r>
      <w:r w:rsidRPr="0093163A">
        <w:rPr>
          <w:rFonts w:ascii="Times New Roman" w:hAnsi="Times New Roman" w:cs="Times New Roman"/>
          <w:sz w:val="24"/>
          <w:szCs w:val="24"/>
        </w:rPr>
        <w:t xml:space="preserve">Bağımsız aboneliği olan pansiyonlar Ödenek Takip </w:t>
      </w:r>
      <w:proofErr w:type="spellStart"/>
      <w:r w:rsidRPr="0093163A">
        <w:rPr>
          <w:rFonts w:ascii="Times New Roman" w:hAnsi="Times New Roman" w:cs="Times New Roman"/>
          <w:sz w:val="24"/>
          <w:szCs w:val="24"/>
        </w:rPr>
        <w:t>Modülü</w:t>
      </w:r>
      <w:r w:rsidR="00990495">
        <w:rPr>
          <w:rFonts w:ascii="Times New Roman" w:hAnsi="Times New Roman" w:cs="Times New Roman"/>
          <w:sz w:val="24"/>
          <w:szCs w:val="24"/>
        </w:rPr>
        <w:t>’</w:t>
      </w:r>
      <w:r w:rsidRPr="0093163A">
        <w:rPr>
          <w:rFonts w:ascii="Times New Roman" w:hAnsi="Times New Roman" w:cs="Times New Roman"/>
          <w:sz w:val="24"/>
          <w:szCs w:val="24"/>
        </w:rPr>
        <w:t>nde</w:t>
      </w:r>
      <w:proofErr w:type="spellEnd"/>
      <w:r w:rsidRPr="0093163A">
        <w:rPr>
          <w:rFonts w:ascii="Times New Roman" w:hAnsi="Times New Roman" w:cs="Times New Roman"/>
          <w:sz w:val="24"/>
          <w:szCs w:val="24"/>
        </w:rPr>
        <w:t xml:space="preserve"> bina türünü “</w:t>
      </w:r>
      <w:r w:rsidRPr="00990495">
        <w:rPr>
          <w:rFonts w:ascii="Times New Roman" w:hAnsi="Times New Roman" w:cs="Times New Roman"/>
          <w:b/>
          <w:i/>
          <w:sz w:val="24"/>
          <w:szCs w:val="24"/>
        </w:rPr>
        <w:t>Pansiyon</w:t>
      </w:r>
      <w:r w:rsidRPr="0093163A">
        <w:rPr>
          <w:rFonts w:ascii="Times New Roman" w:hAnsi="Times New Roman" w:cs="Times New Roman"/>
          <w:sz w:val="24"/>
          <w:szCs w:val="24"/>
        </w:rPr>
        <w:t xml:space="preserve">” olarak seçecektir. Pansiyon ve okulun </w:t>
      </w:r>
      <w:r w:rsidRPr="0093163A">
        <w:rPr>
          <w:rFonts w:ascii="Times New Roman" w:hAnsi="Times New Roman" w:cs="Times New Roman"/>
          <w:sz w:val="24"/>
          <w:szCs w:val="24"/>
        </w:rPr>
        <w:lastRenderedPageBreak/>
        <w:t>ortak aboneliği var ise bina türünü “</w:t>
      </w:r>
      <w:r w:rsidRPr="00635B21">
        <w:rPr>
          <w:rFonts w:ascii="Times New Roman" w:hAnsi="Times New Roman" w:cs="Times New Roman"/>
          <w:b/>
          <w:i/>
          <w:sz w:val="24"/>
          <w:szCs w:val="24"/>
        </w:rPr>
        <w:t>Okul ve Pansiyon</w:t>
      </w:r>
      <w:r w:rsidRPr="0093163A">
        <w:rPr>
          <w:rFonts w:ascii="Times New Roman" w:hAnsi="Times New Roman" w:cs="Times New Roman"/>
          <w:sz w:val="24"/>
          <w:szCs w:val="24"/>
        </w:rPr>
        <w:t xml:space="preserve">” olarak seçecek ve </w:t>
      </w:r>
      <w:r w:rsidRPr="0093163A">
        <w:rPr>
          <w:rFonts w:ascii="Times New Roman" w:hAnsi="Times New Roman" w:cs="Times New Roman"/>
          <w:sz w:val="24"/>
          <w:szCs w:val="24"/>
          <w:u w:val="single"/>
        </w:rPr>
        <w:t>pansiyon fatura giderlerinde tutar mevcut ise</w:t>
      </w:r>
      <w:r w:rsidRPr="0093163A">
        <w:rPr>
          <w:rFonts w:ascii="Times New Roman" w:hAnsi="Times New Roman" w:cs="Times New Roman"/>
          <w:sz w:val="24"/>
          <w:szCs w:val="24"/>
        </w:rPr>
        <w:t xml:space="preserve"> pansiyonun elektrik, su, </w:t>
      </w:r>
      <w:r w:rsidRPr="0093163A">
        <w:rPr>
          <w:rFonts w:ascii="Times New Roman" w:hAnsi="Times New Roman" w:cs="Times New Roman"/>
          <w:color w:val="000000" w:themeColor="text1"/>
          <w:sz w:val="24"/>
          <w:szCs w:val="24"/>
        </w:rPr>
        <w:t>doğalgaz</w:t>
      </w:r>
      <w:r w:rsidRPr="0093163A">
        <w:rPr>
          <w:rFonts w:ascii="Times New Roman" w:hAnsi="Times New Roman" w:cs="Times New Roman"/>
          <w:sz w:val="24"/>
          <w:szCs w:val="24"/>
        </w:rPr>
        <w:t xml:space="preserve"> gibi harcamaları pansiyon bütçesinden yapılacaktır. Fatura giderleri kaleminden yapılacak harcamalar için ödenek talebi yukarıda açıklandığı şekilde </w:t>
      </w:r>
      <w:r w:rsidR="000F4179">
        <w:rPr>
          <w:rFonts w:ascii="Times New Roman" w:hAnsi="Times New Roman" w:cs="Times New Roman"/>
          <w:sz w:val="24"/>
          <w:szCs w:val="24"/>
        </w:rPr>
        <w:t>Ödenek T</w:t>
      </w:r>
      <w:r w:rsidRPr="0093163A">
        <w:rPr>
          <w:rFonts w:ascii="Times New Roman" w:hAnsi="Times New Roman" w:cs="Times New Roman"/>
          <w:sz w:val="24"/>
          <w:szCs w:val="24"/>
        </w:rPr>
        <w:t>akip</w:t>
      </w:r>
      <w:r w:rsidR="000F4179">
        <w:rPr>
          <w:rFonts w:ascii="Times New Roman" w:hAnsi="Times New Roman" w:cs="Times New Roman"/>
          <w:sz w:val="24"/>
          <w:szCs w:val="24"/>
        </w:rPr>
        <w:t xml:space="preserve"> M</w:t>
      </w:r>
      <w:r w:rsidR="007E6BC8">
        <w:rPr>
          <w:rFonts w:ascii="Times New Roman" w:hAnsi="Times New Roman" w:cs="Times New Roman"/>
          <w:sz w:val="24"/>
          <w:szCs w:val="24"/>
        </w:rPr>
        <w:t>odülü aracılığı ile yapılacak</w:t>
      </w:r>
      <w:r w:rsidRPr="0093163A">
        <w:rPr>
          <w:rFonts w:ascii="Times New Roman" w:hAnsi="Times New Roman" w:cs="Times New Roman"/>
          <w:sz w:val="24"/>
          <w:szCs w:val="24"/>
        </w:rPr>
        <w:t xml:space="preserve"> fakat ödenek gelmesi beklenmeyecektir. Mevcut pansiyon bütçesinden ödeme yapılacaktır. </w:t>
      </w:r>
    </w:p>
    <w:p w14:paraId="73499D1D" w14:textId="04B288CF" w:rsidR="004830AF" w:rsidRPr="00FE751C"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b/>
          <w:sz w:val="24"/>
          <w:szCs w:val="24"/>
        </w:rPr>
        <w:t>Talebe dayalı gönderilen ödenekler 30 gün içinde kullanılacaktır. Kull</w:t>
      </w:r>
      <w:r w:rsidR="00C77C23">
        <w:rPr>
          <w:rFonts w:ascii="Times New Roman" w:hAnsi="Times New Roman" w:cs="Times New Roman"/>
          <w:b/>
          <w:sz w:val="24"/>
          <w:szCs w:val="24"/>
        </w:rPr>
        <w:t>anılmaması hâ</w:t>
      </w:r>
      <w:r>
        <w:rPr>
          <w:rFonts w:ascii="Times New Roman" w:hAnsi="Times New Roman" w:cs="Times New Roman"/>
          <w:b/>
          <w:sz w:val="24"/>
          <w:szCs w:val="24"/>
        </w:rPr>
        <w:t xml:space="preserve">linde tenkis </w:t>
      </w:r>
      <w:r w:rsidR="000E20D1">
        <w:rPr>
          <w:rFonts w:ascii="Times New Roman" w:hAnsi="Times New Roman" w:cs="Times New Roman"/>
          <w:b/>
          <w:sz w:val="24"/>
          <w:szCs w:val="24"/>
        </w:rPr>
        <w:t>edile</w:t>
      </w:r>
      <w:r>
        <w:rPr>
          <w:rFonts w:ascii="Times New Roman" w:hAnsi="Times New Roman" w:cs="Times New Roman"/>
          <w:b/>
          <w:sz w:val="24"/>
          <w:szCs w:val="24"/>
        </w:rPr>
        <w:t>bilecektir.</w:t>
      </w:r>
    </w:p>
    <w:p w14:paraId="6A1D5479" w14:textId="6B33A733"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sz w:val="24"/>
          <w:szCs w:val="24"/>
        </w:rPr>
        <w:t>Okul/kurumun abonelik yolu ile satın aldığı mal ve hizmetler</w:t>
      </w:r>
      <w:r w:rsidR="0006150F">
        <w:rPr>
          <w:rFonts w:ascii="Times New Roman" w:hAnsi="Times New Roman" w:cs="Times New Roman"/>
          <w:sz w:val="24"/>
          <w:szCs w:val="24"/>
        </w:rPr>
        <w:t>in</w:t>
      </w:r>
      <w:r w:rsidRPr="000B1790">
        <w:rPr>
          <w:rFonts w:ascii="Times New Roman" w:hAnsi="Times New Roman" w:cs="Times New Roman"/>
          <w:sz w:val="24"/>
          <w:szCs w:val="24"/>
        </w:rPr>
        <w:t xml:space="preserve"> karşılığı, kuruma bedeli ödenmek üzere düzenlenmiş faturaların ödenekleri bu bölüm üzerinden talep edilecektir. Abonelikler öncelikli olarak modüle kayıt edilecek, modüle kayıt edilmeyen aboneliklere ait faturalar içi</w:t>
      </w:r>
      <w:r w:rsidR="006E3269">
        <w:rPr>
          <w:rFonts w:ascii="Times New Roman" w:hAnsi="Times New Roman" w:cs="Times New Roman"/>
          <w:sz w:val="24"/>
          <w:szCs w:val="24"/>
        </w:rPr>
        <w:t xml:space="preserve">n ödenek talep edilemeyecektir </w:t>
      </w:r>
      <w:r w:rsidRPr="000B1790">
        <w:rPr>
          <w:rFonts w:ascii="Times New Roman" w:hAnsi="Times New Roman" w:cs="Times New Roman"/>
          <w:sz w:val="24"/>
          <w:szCs w:val="24"/>
        </w:rPr>
        <w:t>(Aboneliğe dayalı olarak talep edilen ödeneklerle ilgili eklenen belgeler çoğu zaman okunamamaktadır. Eklenen faturaların okunur olduğuna dikkat edilmelidir.)</w:t>
      </w:r>
      <w:r w:rsidR="006E3269">
        <w:rPr>
          <w:rFonts w:ascii="Times New Roman" w:hAnsi="Times New Roman" w:cs="Times New Roman"/>
          <w:sz w:val="24"/>
          <w:szCs w:val="24"/>
        </w:rPr>
        <w:t>.</w:t>
      </w:r>
    </w:p>
    <w:p w14:paraId="023E9860" w14:textId="77777777"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sz w:val="24"/>
          <w:szCs w:val="24"/>
        </w:rPr>
        <w:t>Aboneliğe bağlı olarak düzenlenen faturalar için yani elektrik alımları, su alımları</w:t>
      </w:r>
      <w:r>
        <w:rPr>
          <w:rFonts w:ascii="Times New Roman" w:hAnsi="Times New Roman" w:cs="Times New Roman"/>
          <w:sz w:val="24"/>
          <w:szCs w:val="24"/>
        </w:rPr>
        <w:t xml:space="preserve"> sayaç okumalı</w:t>
      </w:r>
      <w:r w:rsidRPr="000B1790">
        <w:rPr>
          <w:rFonts w:ascii="Times New Roman" w:hAnsi="Times New Roman" w:cs="Times New Roman"/>
          <w:sz w:val="24"/>
          <w:szCs w:val="24"/>
        </w:rPr>
        <w:t xml:space="preserve"> (ön ödemeli kartlı su hariç), doğalgaz alımları </w:t>
      </w:r>
      <w:r>
        <w:rPr>
          <w:rFonts w:ascii="Times New Roman" w:hAnsi="Times New Roman" w:cs="Times New Roman"/>
          <w:sz w:val="24"/>
          <w:szCs w:val="24"/>
        </w:rPr>
        <w:t xml:space="preserve">sayaç okumalı </w:t>
      </w:r>
      <w:r w:rsidRPr="000B1790">
        <w:rPr>
          <w:rFonts w:ascii="Times New Roman" w:hAnsi="Times New Roman" w:cs="Times New Roman"/>
          <w:sz w:val="24"/>
          <w:szCs w:val="24"/>
        </w:rPr>
        <w:t>(ön ödemeli kartlı doğalgaz alımı hariç), jeotermal enerji alımları, telefon kullanım giderle</w:t>
      </w:r>
      <w:r>
        <w:rPr>
          <w:rFonts w:ascii="Times New Roman" w:hAnsi="Times New Roman" w:cs="Times New Roman"/>
          <w:sz w:val="24"/>
          <w:szCs w:val="24"/>
        </w:rPr>
        <w:t xml:space="preserve">ri, bilgiye abonelik giderleri </w:t>
      </w:r>
      <w:r w:rsidRPr="000B1790">
        <w:rPr>
          <w:rFonts w:ascii="Times New Roman" w:hAnsi="Times New Roman" w:cs="Times New Roman"/>
          <w:sz w:val="24"/>
          <w:szCs w:val="24"/>
        </w:rPr>
        <w:t>ayrı</w:t>
      </w:r>
      <w:r>
        <w:rPr>
          <w:rFonts w:ascii="Times New Roman" w:hAnsi="Times New Roman" w:cs="Times New Roman"/>
          <w:sz w:val="24"/>
          <w:szCs w:val="24"/>
        </w:rPr>
        <w:t xml:space="preserve"> ayrı kendi menüsüne girilecek</w:t>
      </w:r>
      <w:r w:rsidRPr="000B1790">
        <w:rPr>
          <w:rFonts w:ascii="Times New Roman" w:hAnsi="Times New Roman" w:cs="Times New Roman"/>
          <w:sz w:val="24"/>
          <w:szCs w:val="24"/>
        </w:rPr>
        <w:t xml:space="preserve">, kendi menüsüne girilmeyen talepler reddedilecektir. </w:t>
      </w:r>
    </w:p>
    <w:p w14:paraId="36685C5D" w14:textId="1A844607" w:rsidR="004830AF" w:rsidRPr="00CF524F" w:rsidRDefault="00195CB3" w:rsidP="004830AF">
      <w:pPr>
        <w:pStyle w:val="ListeParagraf"/>
        <w:tabs>
          <w:tab w:val="left" w:pos="142"/>
        </w:tabs>
        <w:spacing w:after="0"/>
        <w:ind w:left="360"/>
        <w:jc w:val="both"/>
        <w:rPr>
          <w:rFonts w:ascii="Times New Roman" w:hAnsi="Times New Roman" w:cs="Times New Roman"/>
          <w:b/>
          <w:sz w:val="24"/>
          <w:szCs w:val="24"/>
        </w:rPr>
      </w:pPr>
      <w:r w:rsidRPr="00CF524F">
        <w:rPr>
          <w:rFonts w:ascii="Times New Roman" w:hAnsi="Times New Roman" w:cs="Times New Roman"/>
          <w:b/>
          <w:sz w:val="24"/>
          <w:szCs w:val="24"/>
        </w:rPr>
        <w:t>Bu talepler:</w:t>
      </w:r>
    </w:p>
    <w:p w14:paraId="5CAC2C2F" w14:textId="269859D6" w:rsidR="004830AF" w:rsidRPr="000B1790" w:rsidRDefault="004830AF" w:rsidP="004830AF">
      <w:pPr>
        <w:pStyle w:val="ListeParagraf"/>
        <w:numPr>
          <w:ilvl w:val="0"/>
          <w:numId w:val="2"/>
        </w:numPr>
        <w:tabs>
          <w:tab w:val="left" w:pos="851"/>
        </w:tabs>
        <w:spacing w:after="0" w:line="276" w:lineRule="auto"/>
        <w:ind w:left="567" w:firstLine="284"/>
        <w:jc w:val="both"/>
        <w:rPr>
          <w:rFonts w:ascii="Times New Roman" w:hAnsi="Times New Roman" w:cs="Times New Roman"/>
          <w:sz w:val="24"/>
          <w:szCs w:val="24"/>
        </w:rPr>
      </w:pPr>
      <w:r w:rsidRPr="000B1790">
        <w:rPr>
          <w:rFonts w:ascii="Times New Roman" w:hAnsi="Times New Roman" w:cs="Times New Roman"/>
          <w:sz w:val="24"/>
          <w:szCs w:val="24"/>
        </w:rPr>
        <w:t>Bilgiye abonelik ve internet erişim giderleri</w:t>
      </w:r>
      <w:r w:rsidR="006B6F3F">
        <w:rPr>
          <w:rFonts w:ascii="Times New Roman" w:hAnsi="Times New Roman" w:cs="Times New Roman"/>
          <w:sz w:val="24"/>
          <w:szCs w:val="24"/>
        </w:rPr>
        <w:t>,</w:t>
      </w:r>
    </w:p>
    <w:p w14:paraId="5427F418" w14:textId="35FF37EB" w:rsidR="004830AF" w:rsidRPr="000B1790" w:rsidRDefault="006B6F3F" w:rsidP="004830AF">
      <w:pPr>
        <w:pStyle w:val="ListeParagraf"/>
        <w:numPr>
          <w:ilvl w:val="0"/>
          <w:numId w:val="2"/>
        </w:numPr>
        <w:tabs>
          <w:tab w:val="left" w:pos="851"/>
        </w:tabs>
        <w:spacing w:after="0" w:line="276" w:lineRule="auto"/>
        <w:ind w:left="567" w:firstLine="284"/>
        <w:jc w:val="both"/>
        <w:rPr>
          <w:rFonts w:ascii="Times New Roman" w:hAnsi="Times New Roman" w:cs="Times New Roman"/>
          <w:sz w:val="24"/>
          <w:szCs w:val="24"/>
        </w:rPr>
      </w:pPr>
      <w:r>
        <w:rPr>
          <w:rFonts w:ascii="Times New Roman" w:hAnsi="Times New Roman" w:cs="Times New Roman"/>
          <w:sz w:val="24"/>
          <w:szCs w:val="24"/>
        </w:rPr>
        <w:t>Doğalgaz alımları (</w:t>
      </w:r>
      <w:r w:rsidR="004830AF" w:rsidRPr="000B1790">
        <w:rPr>
          <w:rFonts w:ascii="Times New Roman" w:hAnsi="Times New Roman" w:cs="Times New Roman"/>
          <w:sz w:val="24"/>
          <w:szCs w:val="24"/>
        </w:rPr>
        <w:t>Sayaç Okumalı</w:t>
      </w:r>
      <w:r>
        <w:rPr>
          <w:rFonts w:ascii="Times New Roman" w:hAnsi="Times New Roman" w:cs="Times New Roman"/>
          <w:sz w:val="24"/>
          <w:szCs w:val="24"/>
        </w:rPr>
        <w:t>),</w:t>
      </w:r>
    </w:p>
    <w:p w14:paraId="1BCC2193" w14:textId="77777777" w:rsidR="004830AF" w:rsidRPr="000B1790" w:rsidRDefault="004830AF" w:rsidP="004830AF">
      <w:pPr>
        <w:pStyle w:val="ListeParagraf"/>
        <w:numPr>
          <w:ilvl w:val="0"/>
          <w:numId w:val="2"/>
        </w:numPr>
        <w:tabs>
          <w:tab w:val="left" w:pos="851"/>
        </w:tabs>
        <w:spacing w:after="0" w:line="276" w:lineRule="auto"/>
        <w:ind w:left="567" w:firstLine="284"/>
        <w:jc w:val="both"/>
        <w:rPr>
          <w:rFonts w:ascii="Times New Roman" w:hAnsi="Times New Roman" w:cs="Times New Roman"/>
          <w:sz w:val="24"/>
          <w:szCs w:val="24"/>
        </w:rPr>
      </w:pPr>
      <w:r w:rsidRPr="000B1790">
        <w:rPr>
          <w:rFonts w:ascii="Times New Roman" w:hAnsi="Times New Roman" w:cs="Times New Roman"/>
          <w:sz w:val="24"/>
          <w:szCs w:val="24"/>
        </w:rPr>
        <w:t>Elektrik alımları,</w:t>
      </w:r>
    </w:p>
    <w:p w14:paraId="0130CA9D" w14:textId="0FD06982" w:rsidR="004830AF" w:rsidRPr="000B1790" w:rsidRDefault="00D91B42" w:rsidP="00AD3811">
      <w:pPr>
        <w:pStyle w:val="ListeParagraf"/>
        <w:numPr>
          <w:ilvl w:val="0"/>
          <w:numId w:val="2"/>
        </w:numPr>
        <w:tabs>
          <w:tab w:val="left" w:pos="851"/>
        </w:tabs>
        <w:spacing w:after="0" w:line="276" w:lineRule="auto"/>
        <w:ind w:left="1418" w:hanging="567"/>
        <w:jc w:val="both"/>
        <w:rPr>
          <w:rFonts w:ascii="Times New Roman" w:hAnsi="Times New Roman" w:cs="Times New Roman"/>
          <w:sz w:val="24"/>
          <w:szCs w:val="24"/>
        </w:rPr>
      </w:pPr>
      <w:r>
        <w:rPr>
          <w:rFonts w:ascii="Times New Roman" w:hAnsi="Times New Roman" w:cs="Times New Roman"/>
          <w:sz w:val="24"/>
          <w:szCs w:val="24"/>
        </w:rPr>
        <w:t>Fatih P</w:t>
      </w:r>
      <w:r w:rsidR="004830AF" w:rsidRPr="000B1790">
        <w:rPr>
          <w:rFonts w:ascii="Times New Roman" w:hAnsi="Times New Roman" w:cs="Times New Roman"/>
          <w:sz w:val="24"/>
          <w:szCs w:val="24"/>
        </w:rPr>
        <w:t>rojesi TTVPN ödemesi</w:t>
      </w:r>
      <w:r w:rsidR="004830AF">
        <w:rPr>
          <w:rFonts w:ascii="Times New Roman" w:hAnsi="Times New Roman" w:cs="Times New Roman"/>
          <w:sz w:val="24"/>
          <w:szCs w:val="24"/>
        </w:rPr>
        <w:t xml:space="preserve"> (2019 yılı ve sonraki yıllara ait faturalar Yenilik ve Eğitim Teknolojileri Genel Müdürlüğü tarafından ödeneceğinden MEBBİS’e fatura girişi yapılmayacaktır)</w:t>
      </w:r>
      <w:r w:rsidR="004830AF" w:rsidRPr="000B1790">
        <w:rPr>
          <w:rFonts w:ascii="Times New Roman" w:hAnsi="Times New Roman" w:cs="Times New Roman"/>
          <w:sz w:val="24"/>
          <w:szCs w:val="24"/>
        </w:rPr>
        <w:t>,</w:t>
      </w:r>
    </w:p>
    <w:p w14:paraId="47D9A414" w14:textId="77777777" w:rsidR="004830AF" w:rsidRPr="000B1790" w:rsidRDefault="004830AF" w:rsidP="00AD3811">
      <w:pPr>
        <w:pStyle w:val="ListeParagraf"/>
        <w:numPr>
          <w:ilvl w:val="0"/>
          <w:numId w:val="2"/>
        </w:numPr>
        <w:tabs>
          <w:tab w:val="left" w:pos="851"/>
        </w:tabs>
        <w:spacing w:after="0" w:line="276" w:lineRule="auto"/>
        <w:ind w:left="567" w:firstLine="284"/>
        <w:jc w:val="both"/>
        <w:rPr>
          <w:rFonts w:ascii="Times New Roman" w:hAnsi="Times New Roman" w:cs="Times New Roman"/>
          <w:sz w:val="24"/>
          <w:szCs w:val="24"/>
        </w:rPr>
      </w:pPr>
      <w:r w:rsidRPr="000B1790">
        <w:rPr>
          <w:rFonts w:ascii="Times New Roman" w:hAnsi="Times New Roman" w:cs="Times New Roman"/>
          <w:sz w:val="24"/>
          <w:szCs w:val="24"/>
        </w:rPr>
        <w:t>Jeotermal kaynak kullanımları,</w:t>
      </w:r>
    </w:p>
    <w:p w14:paraId="03787234" w14:textId="08A2D38D" w:rsidR="004830AF" w:rsidRPr="000B1790" w:rsidRDefault="0046668D" w:rsidP="00AD3811">
      <w:pPr>
        <w:pStyle w:val="ListeParagraf"/>
        <w:numPr>
          <w:ilvl w:val="0"/>
          <w:numId w:val="2"/>
        </w:numPr>
        <w:tabs>
          <w:tab w:val="left" w:pos="851"/>
        </w:tabs>
        <w:spacing w:after="0" w:line="276" w:lineRule="auto"/>
        <w:ind w:left="567" w:firstLine="284"/>
        <w:jc w:val="both"/>
        <w:rPr>
          <w:rFonts w:ascii="Times New Roman" w:hAnsi="Times New Roman" w:cs="Times New Roman"/>
          <w:sz w:val="24"/>
          <w:szCs w:val="24"/>
        </w:rPr>
      </w:pPr>
      <w:r>
        <w:rPr>
          <w:rFonts w:ascii="Times New Roman" w:hAnsi="Times New Roman" w:cs="Times New Roman"/>
          <w:sz w:val="24"/>
          <w:szCs w:val="24"/>
        </w:rPr>
        <w:t>Pansiyon doğalgaz alımları (</w:t>
      </w:r>
      <w:r w:rsidR="003E4B91">
        <w:rPr>
          <w:rFonts w:ascii="Times New Roman" w:hAnsi="Times New Roman" w:cs="Times New Roman"/>
          <w:sz w:val="24"/>
          <w:szCs w:val="24"/>
        </w:rPr>
        <w:t>Sayaç Okumalı),</w:t>
      </w:r>
    </w:p>
    <w:p w14:paraId="3EC1F927" w14:textId="7D04BE26" w:rsidR="004830AF" w:rsidRPr="000B1790" w:rsidRDefault="0046668D" w:rsidP="00AD3811">
      <w:pPr>
        <w:pStyle w:val="ListeParagraf"/>
        <w:numPr>
          <w:ilvl w:val="0"/>
          <w:numId w:val="2"/>
        </w:numPr>
        <w:tabs>
          <w:tab w:val="left" w:pos="851"/>
        </w:tabs>
        <w:spacing w:after="0" w:line="276" w:lineRule="auto"/>
        <w:ind w:left="567" w:firstLine="284"/>
        <w:jc w:val="both"/>
        <w:rPr>
          <w:rFonts w:ascii="Times New Roman" w:hAnsi="Times New Roman" w:cs="Times New Roman"/>
          <w:sz w:val="24"/>
          <w:szCs w:val="24"/>
        </w:rPr>
      </w:pPr>
      <w:r>
        <w:rPr>
          <w:rFonts w:ascii="Times New Roman" w:hAnsi="Times New Roman" w:cs="Times New Roman"/>
          <w:sz w:val="24"/>
          <w:szCs w:val="24"/>
        </w:rPr>
        <w:t>Pansiyon elektrik alımları (</w:t>
      </w:r>
      <w:r w:rsidR="004830AF" w:rsidRPr="000B1790">
        <w:rPr>
          <w:rFonts w:ascii="Times New Roman" w:hAnsi="Times New Roman" w:cs="Times New Roman"/>
          <w:sz w:val="24"/>
          <w:szCs w:val="24"/>
        </w:rPr>
        <w:t>Sayaç Okumalı</w:t>
      </w:r>
      <w:r>
        <w:rPr>
          <w:rFonts w:ascii="Times New Roman" w:hAnsi="Times New Roman" w:cs="Times New Roman"/>
          <w:sz w:val="24"/>
          <w:szCs w:val="24"/>
        </w:rPr>
        <w:t>)</w:t>
      </w:r>
      <w:r w:rsidR="004830AF" w:rsidRPr="000B1790">
        <w:rPr>
          <w:rFonts w:ascii="Times New Roman" w:hAnsi="Times New Roman" w:cs="Times New Roman"/>
          <w:sz w:val="24"/>
          <w:szCs w:val="24"/>
        </w:rPr>
        <w:t>,</w:t>
      </w:r>
    </w:p>
    <w:p w14:paraId="328012DA" w14:textId="31CBA6DE" w:rsidR="004830AF" w:rsidRPr="000B1790" w:rsidRDefault="0046668D" w:rsidP="00AD3811">
      <w:pPr>
        <w:pStyle w:val="ListeParagraf"/>
        <w:numPr>
          <w:ilvl w:val="0"/>
          <w:numId w:val="2"/>
        </w:numPr>
        <w:tabs>
          <w:tab w:val="left" w:pos="851"/>
        </w:tabs>
        <w:spacing w:after="0" w:line="276" w:lineRule="auto"/>
        <w:ind w:left="567" w:firstLine="284"/>
        <w:jc w:val="both"/>
        <w:rPr>
          <w:rFonts w:ascii="Times New Roman" w:hAnsi="Times New Roman" w:cs="Times New Roman"/>
          <w:sz w:val="24"/>
          <w:szCs w:val="24"/>
        </w:rPr>
      </w:pPr>
      <w:r>
        <w:rPr>
          <w:rFonts w:ascii="Times New Roman" w:hAnsi="Times New Roman" w:cs="Times New Roman"/>
          <w:sz w:val="24"/>
          <w:szCs w:val="24"/>
        </w:rPr>
        <w:t>Pansiyon jeotermal alımları (</w:t>
      </w:r>
      <w:r w:rsidR="004830AF" w:rsidRPr="000B1790">
        <w:rPr>
          <w:rFonts w:ascii="Times New Roman" w:hAnsi="Times New Roman" w:cs="Times New Roman"/>
          <w:sz w:val="24"/>
          <w:szCs w:val="24"/>
        </w:rPr>
        <w:t>Sayaç Okumalı</w:t>
      </w:r>
      <w:r>
        <w:rPr>
          <w:rFonts w:ascii="Times New Roman" w:hAnsi="Times New Roman" w:cs="Times New Roman"/>
          <w:sz w:val="24"/>
          <w:szCs w:val="24"/>
        </w:rPr>
        <w:t>)</w:t>
      </w:r>
      <w:r w:rsidR="004830AF" w:rsidRPr="000B1790">
        <w:rPr>
          <w:rFonts w:ascii="Times New Roman" w:hAnsi="Times New Roman" w:cs="Times New Roman"/>
          <w:sz w:val="24"/>
          <w:szCs w:val="24"/>
        </w:rPr>
        <w:t>,</w:t>
      </w:r>
    </w:p>
    <w:p w14:paraId="76600C2F" w14:textId="5FDA3549" w:rsidR="004830AF" w:rsidRPr="000B1790" w:rsidRDefault="0046668D" w:rsidP="00AD3811">
      <w:pPr>
        <w:pStyle w:val="ListeParagraf"/>
        <w:numPr>
          <w:ilvl w:val="0"/>
          <w:numId w:val="2"/>
        </w:numPr>
        <w:tabs>
          <w:tab w:val="left" w:pos="851"/>
        </w:tabs>
        <w:spacing w:after="0" w:line="276" w:lineRule="auto"/>
        <w:ind w:left="567" w:firstLine="284"/>
        <w:jc w:val="both"/>
        <w:rPr>
          <w:rFonts w:ascii="Times New Roman" w:hAnsi="Times New Roman" w:cs="Times New Roman"/>
          <w:sz w:val="24"/>
          <w:szCs w:val="24"/>
        </w:rPr>
      </w:pPr>
      <w:r>
        <w:rPr>
          <w:rFonts w:ascii="Times New Roman" w:hAnsi="Times New Roman" w:cs="Times New Roman"/>
          <w:sz w:val="24"/>
          <w:szCs w:val="24"/>
        </w:rPr>
        <w:t>Pansiyon su alımlar (</w:t>
      </w:r>
      <w:r w:rsidR="004830AF" w:rsidRPr="000B1790">
        <w:rPr>
          <w:rFonts w:ascii="Times New Roman" w:hAnsi="Times New Roman" w:cs="Times New Roman"/>
          <w:sz w:val="24"/>
          <w:szCs w:val="24"/>
        </w:rPr>
        <w:t>Sayaç Okumalı</w:t>
      </w:r>
      <w:r>
        <w:rPr>
          <w:rFonts w:ascii="Times New Roman" w:hAnsi="Times New Roman" w:cs="Times New Roman"/>
          <w:sz w:val="24"/>
          <w:szCs w:val="24"/>
        </w:rPr>
        <w:t>)</w:t>
      </w:r>
      <w:r w:rsidR="004830AF" w:rsidRPr="000B1790">
        <w:rPr>
          <w:rFonts w:ascii="Times New Roman" w:hAnsi="Times New Roman" w:cs="Times New Roman"/>
          <w:sz w:val="24"/>
          <w:szCs w:val="24"/>
        </w:rPr>
        <w:t>,</w:t>
      </w:r>
    </w:p>
    <w:p w14:paraId="5DC062DB" w14:textId="0452FFF8" w:rsidR="004830AF" w:rsidRPr="000B1790" w:rsidRDefault="0046668D" w:rsidP="00AD3811">
      <w:pPr>
        <w:pStyle w:val="ListeParagraf"/>
        <w:numPr>
          <w:ilvl w:val="0"/>
          <w:numId w:val="2"/>
        </w:numPr>
        <w:tabs>
          <w:tab w:val="left" w:pos="851"/>
        </w:tabs>
        <w:spacing w:after="0" w:line="276" w:lineRule="auto"/>
        <w:ind w:left="567" w:firstLine="284"/>
        <w:jc w:val="both"/>
        <w:rPr>
          <w:rFonts w:ascii="Times New Roman" w:hAnsi="Times New Roman" w:cs="Times New Roman"/>
          <w:sz w:val="24"/>
          <w:szCs w:val="24"/>
        </w:rPr>
      </w:pPr>
      <w:r>
        <w:rPr>
          <w:rFonts w:ascii="Times New Roman" w:hAnsi="Times New Roman" w:cs="Times New Roman"/>
          <w:sz w:val="24"/>
          <w:szCs w:val="24"/>
        </w:rPr>
        <w:t>Su alımları (</w:t>
      </w:r>
      <w:r w:rsidR="004830AF" w:rsidRPr="000B1790">
        <w:rPr>
          <w:rFonts w:ascii="Times New Roman" w:hAnsi="Times New Roman" w:cs="Times New Roman"/>
          <w:sz w:val="24"/>
          <w:szCs w:val="24"/>
        </w:rPr>
        <w:t>Sayaç Okumalı</w:t>
      </w:r>
      <w:r>
        <w:rPr>
          <w:rFonts w:ascii="Times New Roman" w:hAnsi="Times New Roman" w:cs="Times New Roman"/>
          <w:sz w:val="24"/>
          <w:szCs w:val="24"/>
        </w:rPr>
        <w:t>),</w:t>
      </w:r>
    </w:p>
    <w:p w14:paraId="389D4819" w14:textId="7F3286A3" w:rsidR="004830AF" w:rsidRPr="000B1790" w:rsidRDefault="004830AF" w:rsidP="00AD3811">
      <w:pPr>
        <w:pStyle w:val="ListeParagraf"/>
        <w:numPr>
          <w:ilvl w:val="0"/>
          <w:numId w:val="2"/>
        </w:numPr>
        <w:tabs>
          <w:tab w:val="left" w:pos="851"/>
        </w:tabs>
        <w:spacing w:after="0" w:line="276" w:lineRule="auto"/>
        <w:ind w:left="567" w:firstLine="284"/>
        <w:jc w:val="both"/>
        <w:rPr>
          <w:rFonts w:ascii="Times New Roman" w:hAnsi="Times New Roman" w:cs="Times New Roman"/>
          <w:sz w:val="24"/>
          <w:szCs w:val="24"/>
        </w:rPr>
      </w:pPr>
      <w:r w:rsidRPr="000B1790">
        <w:rPr>
          <w:rFonts w:ascii="Times New Roman" w:hAnsi="Times New Roman" w:cs="Times New Roman"/>
          <w:sz w:val="24"/>
          <w:szCs w:val="24"/>
        </w:rPr>
        <w:t>Telefon abonelik ve kullanım ücretleri</w:t>
      </w:r>
      <w:r w:rsidR="0046668D">
        <w:rPr>
          <w:rFonts w:ascii="Times New Roman" w:hAnsi="Times New Roman" w:cs="Times New Roman"/>
          <w:sz w:val="24"/>
          <w:szCs w:val="24"/>
        </w:rPr>
        <w:t>.</w:t>
      </w:r>
    </w:p>
    <w:p w14:paraId="04E3A713" w14:textId="77777777" w:rsidR="004830AF" w:rsidRPr="000B1790" w:rsidRDefault="004830AF" w:rsidP="004830AF">
      <w:pPr>
        <w:tabs>
          <w:tab w:val="left" w:pos="142"/>
        </w:tabs>
        <w:spacing w:after="0"/>
        <w:jc w:val="both"/>
        <w:rPr>
          <w:rFonts w:ascii="Times New Roman" w:hAnsi="Times New Roman" w:cs="Times New Roman"/>
          <w:b/>
          <w:sz w:val="24"/>
          <w:szCs w:val="24"/>
        </w:rPr>
      </w:pPr>
    </w:p>
    <w:p w14:paraId="2C8D3C06" w14:textId="77777777" w:rsidR="004830AF" w:rsidRPr="000B1790" w:rsidRDefault="004830AF" w:rsidP="004830AF">
      <w:pPr>
        <w:pStyle w:val="ListeParagraf"/>
        <w:tabs>
          <w:tab w:val="left" w:pos="142"/>
        </w:tabs>
        <w:spacing w:after="0"/>
        <w:jc w:val="both"/>
        <w:rPr>
          <w:rFonts w:ascii="Times New Roman" w:hAnsi="Times New Roman" w:cs="Times New Roman"/>
          <w:b/>
          <w:sz w:val="24"/>
          <w:szCs w:val="24"/>
        </w:rPr>
      </w:pPr>
      <w:r w:rsidRPr="000B1790">
        <w:rPr>
          <w:rFonts w:ascii="Times New Roman" w:hAnsi="Times New Roman" w:cs="Times New Roman"/>
          <w:b/>
          <w:sz w:val="24"/>
          <w:szCs w:val="24"/>
        </w:rPr>
        <w:t>ÖDENEK İŞLEMLERİ:</w:t>
      </w:r>
    </w:p>
    <w:p w14:paraId="41448DE4" w14:textId="77777777" w:rsidR="004830AF" w:rsidRPr="000B1790" w:rsidRDefault="004830AF" w:rsidP="004830AF">
      <w:pPr>
        <w:pStyle w:val="ListeParagraf"/>
        <w:tabs>
          <w:tab w:val="left" w:pos="142"/>
        </w:tabs>
        <w:spacing w:after="0"/>
        <w:ind w:left="0"/>
        <w:jc w:val="both"/>
        <w:rPr>
          <w:rFonts w:ascii="Times New Roman" w:hAnsi="Times New Roman" w:cs="Times New Roman"/>
          <w:b/>
          <w:sz w:val="24"/>
          <w:szCs w:val="24"/>
        </w:rPr>
      </w:pPr>
    </w:p>
    <w:p w14:paraId="7E044A40" w14:textId="482DEE47"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color w:val="FF0000"/>
          <w:sz w:val="24"/>
          <w:szCs w:val="24"/>
        </w:rPr>
      </w:pPr>
      <w:r w:rsidRPr="000B1790">
        <w:rPr>
          <w:rFonts w:ascii="Times New Roman" w:hAnsi="Times New Roman" w:cs="Times New Roman"/>
          <w:sz w:val="24"/>
          <w:szCs w:val="24"/>
        </w:rPr>
        <w:t>Aşağıda sıralanan harcama kalemleri için (</w:t>
      </w:r>
      <w:r w:rsidR="00CF4168">
        <w:rPr>
          <w:rFonts w:ascii="Times New Roman" w:hAnsi="Times New Roman" w:cs="Times New Roman"/>
          <w:sz w:val="24"/>
          <w:szCs w:val="24"/>
        </w:rPr>
        <w:t>15, 16, 17 ve 18.</w:t>
      </w:r>
      <w:r w:rsidRPr="000B1790">
        <w:rPr>
          <w:rFonts w:ascii="Times New Roman" w:hAnsi="Times New Roman" w:cs="Times New Roman"/>
          <w:sz w:val="24"/>
          <w:szCs w:val="24"/>
        </w:rPr>
        <w:t xml:space="preserve"> maddeler hariç) ödenek talep edilirken öncelikli olarak alınacak mal ve hizmetin piyasa araştırması yapılacak, kaç liraya alınabileceği, alınacak proforma fatura, teklif mektubu gibi belgelerle tespit edilecek ve bu belgelerle ödenek talebinde bulunulacaktır. Su ve doğalgaz tüketim bedelleri ön ödemeli olarak yapılıyor ise maksimum 2 aylık ihtiyaç bölüme </w:t>
      </w:r>
      <w:r w:rsidR="00554A31">
        <w:rPr>
          <w:rFonts w:ascii="Times New Roman" w:hAnsi="Times New Roman" w:cs="Times New Roman"/>
          <w:sz w:val="24"/>
          <w:szCs w:val="24"/>
        </w:rPr>
        <w:t>girilerek talepte bulunulacak</w:t>
      </w:r>
      <w:r>
        <w:rPr>
          <w:rFonts w:ascii="Times New Roman" w:hAnsi="Times New Roman" w:cs="Times New Roman"/>
          <w:sz w:val="24"/>
          <w:szCs w:val="24"/>
        </w:rPr>
        <w:t xml:space="preserve"> ve ön ödemeli su ve doğalgaz alımı yapıldıktan hemen sonra harcama belgesi </w:t>
      </w:r>
      <w:r w:rsidR="0072007F">
        <w:rPr>
          <w:rFonts w:ascii="Times New Roman" w:hAnsi="Times New Roman" w:cs="Times New Roman"/>
          <w:sz w:val="24"/>
          <w:szCs w:val="24"/>
        </w:rPr>
        <w:t xml:space="preserve">ödeneği gelip harcaması yapılan </w:t>
      </w:r>
      <w:r>
        <w:rPr>
          <w:rFonts w:ascii="Times New Roman" w:hAnsi="Times New Roman" w:cs="Times New Roman"/>
          <w:sz w:val="24"/>
          <w:szCs w:val="24"/>
        </w:rPr>
        <w:t>ilgili talep m</w:t>
      </w:r>
      <w:r w:rsidR="00246FA9">
        <w:rPr>
          <w:rFonts w:ascii="Times New Roman" w:hAnsi="Times New Roman" w:cs="Times New Roman"/>
          <w:sz w:val="24"/>
          <w:szCs w:val="24"/>
        </w:rPr>
        <w:t>enüsüne girilip kaydedilecektir. H</w:t>
      </w:r>
      <w:r>
        <w:rPr>
          <w:rFonts w:ascii="Times New Roman" w:hAnsi="Times New Roman" w:cs="Times New Roman"/>
          <w:sz w:val="24"/>
          <w:szCs w:val="24"/>
        </w:rPr>
        <w:t xml:space="preserve">arcama belgesi, ait olduğu </w:t>
      </w:r>
      <w:r w:rsidR="00390A87">
        <w:rPr>
          <w:rFonts w:ascii="Times New Roman" w:hAnsi="Times New Roman" w:cs="Times New Roman"/>
          <w:sz w:val="24"/>
          <w:szCs w:val="24"/>
        </w:rPr>
        <w:t>MEBBİS</w:t>
      </w:r>
      <w:r>
        <w:rPr>
          <w:rFonts w:ascii="Times New Roman" w:hAnsi="Times New Roman" w:cs="Times New Roman"/>
          <w:sz w:val="24"/>
          <w:szCs w:val="24"/>
        </w:rPr>
        <w:t xml:space="preserve"> talebine girilmezse (yüklenmezse), bir sonraki talebe sistem izin vermeyecektir.</w:t>
      </w:r>
      <w:r w:rsidRPr="000B1790">
        <w:rPr>
          <w:rFonts w:ascii="Times New Roman" w:hAnsi="Times New Roman" w:cs="Times New Roman"/>
          <w:sz w:val="24"/>
          <w:szCs w:val="24"/>
        </w:rPr>
        <w:t xml:space="preserve"> Ön ödemeli su ve doğalgaz, </w:t>
      </w:r>
      <w:r>
        <w:rPr>
          <w:rFonts w:ascii="Times New Roman" w:hAnsi="Times New Roman" w:cs="Times New Roman"/>
          <w:sz w:val="24"/>
          <w:szCs w:val="24"/>
        </w:rPr>
        <w:t xml:space="preserve">jeneratör yakıtı, </w:t>
      </w:r>
      <w:r w:rsidRPr="000B1790">
        <w:rPr>
          <w:rFonts w:ascii="Times New Roman" w:hAnsi="Times New Roman" w:cs="Times New Roman"/>
          <w:sz w:val="24"/>
          <w:szCs w:val="24"/>
        </w:rPr>
        <w:t>fuel</w:t>
      </w:r>
      <w:r>
        <w:rPr>
          <w:rFonts w:ascii="Times New Roman" w:hAnsi="Times New Roman" w:cs="Times New Roman"/>
          <w:sz w:val="24"/>
          <w:szCs w:val="24"/>
        </w:rPr>
        <w:t>-</w:t>
      </w:r>
      <w:proofErr w:type="gramStart"/>
      <w:r w:rsidRPr="000B1790">
        <w:rPr>
          <w:rFonts w:ascii="Times New Roman" w:hAnsi="Times New Roman" w:cs="Times New Roman"/>
          <w:sz w:val="24"/>
          <w:szCs w:val="24"/>
        </w:rPr>
        <w:t>oil,</w:t>
      </w:r>
      <w:proofErr w:type="gramEnd"/>
      <w:r w:rsidRPr="000B1790">
        <w:rPr>
          <w:rFonts w:ascii="Times New Roman" w:hAnsi="Times New Roman" w:cs="Times New Roman"/>
          <w:sz w:val="24"/>
          <w:szCs w:val="24"/>
        </w:rPr>
        <w:t xml:space="preserve"> </w:t>
      </w:r>
      <w:r>
        <w:rPr>
          <w:rFonts w:ascii="Times New Roman" w:hAnsi="Times New Roman" w:cs="Times New Roman"/>
          <w:sz w:val="24"/>
          <w:szCs w:val="24"/>
        </w:rPr>
        <w:t xml:space="preserve">ve </w:t>
      </w:r>
      <w:r w:rsidRPr="000B1790">
        <w:rPr>
          <w:rFonts w:ascii="Times New Roman" w:hAnsi="Times New Roman" w:cs="Times New Roman"/>
          <w:sz w:val="24"/>
          <w:szCs w:val="24"/>
        </w:rPr>
        <w:t xml:space="preserve">akaryakıt ve yağ alımları dışında </w:t>
      </w:r>
      <w:r w:rsidRPr="000B1790">
        <w:rPr>
          <w:rFonts w:ascii="Times New Roman" w:hAnsi="Times New Roman" w:cs="Times New Roman"/>
          <w:sz w:val="24"/>
          <w:szCs w:val="24"/>
        </w:rPr>
        <w:lastRenderedPageBreak/>
        <w:t>kullanılan diğer enerji alımları “</w:t>
      </w:r>
      <w:r w:rsidRPr="007470F7">
        <w:rPr>
          <w:rFonts w:ascii="Times New Roman" w:hAnsi="Times New Roman" w:cs="Times New Roman"/>
          <w:b/>
          <w:i/>
          <w:sz w:val="24"/>
          <w:szCs w:val="24"/>
        </w:rPr>
        <w:t>Diğer Enerji Alımları</w:t>
      </w:r>
      <w:r w:rsidRPr="000B1790">
        <w:rPr>
          <w:rFonts w:ascii="Times New Roman" w:hAnsi="Times New Roman" w:cs="Times New Roman"/>
          <w:sz w:val="24"/>
          <w:szCs w:val="24"/>
        </w:rPr>
        <w:t>” menüsüne girilecektir. Bu bölümde sıralanan harcamalar için ödenekler bütçe imkânları doğrultusunda karşılanacaktır.</w:t>
      </w:r>
    </w:p>
    <w:p w14:paraId="05A18512" w14:textId="77777777"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u w:val="single"/>
        </w:rPr>
      </w:pPr>
      <w:r w:rsidRPr="000B1790">
        <w:rPr>
          <w:rFonts w:ascii="Times New Roman" w:hAnsi="Times New Roman" w:cs="Times New Roman"/>
          <w:sz w:val="24"/>
          <w:szCs w:val="24"/>
          <w:u w:val="single"/>
        </w:rPr>
        <w:t>Bu bölüme “</w:t>
      </w:r>
      <w:r w:rsidRPr="004867BD">
        <w:rPr>
          <w:rFonts w:ascii="Times New Roman" w:hAnsi="Times New Roman" w:cs="Times New Roman"/>
          <w:b/>
          <w:i/>
          <w:sz w:val="24"/>
          <w:szCs w:val="24"/>
          <w:u w:val="single"/>
        </w:rPr>
        <w:t>FATURALI ÖDENEK TALEP İŞLEMLERİ”</w:t>
      </w:r>
      <w:r w:rsidRPr="000B1790">
        <w:rPr>
          <w:rFonts w:ascii="Times New Roman" w:hAnsi="Times New Roman" w:cs="Times New Roman"/>
          <w:sz w:val="24"/>
          <w:szCs w:val="24"/>
          <w:u w:val="single"/>
        </w:rPr>
        <w:t xml:space="preserve"> başlığı altında sıralanan harcamalara ait ödenek talebi girilmeyecektir.  </w:t>
      </w:r>
    </w:p>
    <w:p w14:paraId="207AB4EB" w14:textId="3FD5819D" w:rsidR="004830AF" w:rsidRPr="000D67CF" w:rsidRDefault="004830AF" w:rsidP="004830AF">
      <w:pPr>
        <w:pStyle w:val="ListeParagraf"/>
        <w:numPr>
          <w:ilvl w:val="0"/>
          <w:numId w:val="1"/>
        </w:numPr>
        <w:tabs>
          <w:tab w:val="left" w:pos="142"/>
        </w:tabs>
        <w:spacing w:after="0" w:line="276" w:lineRule="auto"/>
        <w:jc w:val="both"/>
        <w:rPr>
          <w:rFonts w:ascii="Times New Roman" w:hAnsi="Times New Roman" w:cs="Times New Roman"/>
          <w:b/>
          <w:sz w:val="24"/>
          <w:szCs w:val="24"/>
        </w:rPr>
      </w:pPr>
      <w:r w:rsidRPr="000B1790">
        <w:rPr>
          <w:rFonts w:ascii="Times New Roman" w:hAnsi="Times New Roman" w:cs="Times New Roman"/>
          <w:b/>
          <w:sz w:val="24"/>
          <w:szCs w:val="24"/>
        </w:rPr>
        <w:t xml:space="preserve">Temrinlik Alım Giderleri: </w:t>
      </w:r>
      <w:r w:rsidRPr="000B1790">
        <w:rPr>
          <w:rFonts w:ascii="Times New Roman" w:hAnsi="Times New Roman" w:cs="Times New Roman"/>
          <w:sz w:val="24"/>
          <w:szCs w:val="24"/>
        </w:rPr>
        <w:t xml:space="preserve">Okul/kurumun yıl içinde kullanabileceği ödenek miktarı; okulunuzda eğitim öğretim yapılan alanlar ve alanlarda öğrenim gören öğrenci sayıları dikkate alınarak MEBBİS tarafından hesaplanacaktır. Hesaplanan tutardan fazla ödenek talebine sistem müsaade etmeyecektir. </w:t>
      </w:r>
      <w:r w:rsidR="00FA3323">
        <w:rPr>
          <w:rFonts w:ascii="Times New Roman" w:hAnsi="Times New Roman" w:cs="Times New Roman"/>
          <w:sz w:val="24"/>
          <w:szCs w:val="24"/>
        </w:rPr>
        <w:t xml:space="preserve">Temrinlik talebi </w:t>
      </w:r>
      <w:r w:rsidR="007E5467">
        <w:rPr>
          <w:rFonts w:ascii="Times New Roman" w:hAnsi="Times New Roman" w:cs="Times New Roman"/>
          <w:b/>
          <w:sz w:val="24"/>
          <w:szCs w:val="24"/>
        </w:rPr>
        <w:t>“</w:t>
      </w:r>
      <w:r w:rsidR="00FA3323" w:rsidRPr="00FA3323">
        <w:rPr>
          <w:rFonts w:ascii="Times New Roman" w:hAnsi="Times New Roman" w:cs="Times New Roman"/>
          <w:b/>
          <w:sz w:val="24"/>
          <w:szCs w:val="24"/>
        </w:rPr>
        <w:t xml:space="preserve">03.02.60.01 Laboratuvar Malzemesi ile Kimyevi ve </w:t>
      </w:r>
      <w:proofErr w:type="spellStart"/>
      <w:r w:rsidR="00FA3323" w:rsidRPr="00FA3323">
        <w:rPr>
          <w:rFonts w:ascii="Times New Roman" w:hAnsi="Times New Roman" w:cs="Times New Roman"/>
          <w:b/>
          <w:sz w:val="24"/>
          <w:szCs w:val="24"/>
        </w:rPr>
        <w:t>Temrinlik</w:t>
      </w:r>
      <w:proofErr w:type="spellEnd"/>
      <w:r w:rsidR="00FA3323" w:rsidRPr="00FA3323">
        <w:rPr>
          <w:rFonts w:ascii="Times New Roman" w:hAnsi="Times New Roman" w:cs="Times New Roman"/>
          <w:b/>
          <w:sz w:val="24"/>
          <w:szCs w:val="24"/>
        </w:rPr>
        <w:t xml:space="preserve"> Malzeme Alımları</w:t>
      </w:r>
      <w:r w:rsidR="00E055D5">
        <w:rPr>
          <w:rFonts w:ascii="Times New Roman" w:hAnsi="Times New Roman" w:cs="Times New Roman"/>
          <w:b/>
          <w:sz w:val="24"/>
          <w:szCs w:val="24"/>
        </w:rPr>
        <w:t xml:space="preserve"> (tüp </w:t>
      </w:r>
      <w:proofErr w:type="spellStart"/>
      <w:r w:rsidR="00E055D5">
        <w:rPr>
          <w:rFonts w:ascii="Times New Roman" w:hAnsi="Times New Roman" w:cs="Times New Roman"/>
          <w:b/>
          <w:sz w:val="24"/>
          <w:szCs w:val="24"/>
        </w:rPr>
        <w:t>dolumları</w:t>
      </w:r>
      <w:proofErr w:type="spellEnd"/>
      <w:r w:rsidR="00E055D5">
        <w:rPr>
          <w:rFonts w:ascii="Times New Roman" w:hAnsi="Times New Roman" w:cs="Times New Roman"/>
          <w:b/>
          <w:sz w:val="24"/>
          <w:szCs w:val="24"/>
        </w:rPr>
        <w:t xml:space="preserve"> </w:t>
      </w:r>
      <w:r w:rsidR="0041217A">
        <w:rPr>
          <w:rFonts w:ascii="Times New Roman" w:hAnsi="Times New Roman" w:cs="Times New Roman"/>
          <w:b/>
          <w:sz w:val="24"/>
          <w:szCs w:val="24"/>
        </w:rPr>
        <w:t>dâhil</w:t>
      </w:r>
      <w:r w:rsidR="00E055D5">
        <w:rPr>
          <w:rFonts w:ascii="Times New Roman" w:hAnsi="Times New Roman" w:cs="Times New Roman"/>
          <w:b/>
          <w:sz w:val="24"/>
          <w:szCs w:val="24"/>
        </w:rPr>
        <w:t>)</w:t>
      </w:r>
      <w:r w:rsidR="00FA3323" w:rsidRPr="00FA3323">
        <w:rPr>
          <w:rFonts w:ascii="Times New Roman" w:hAnsi="Times New Roman" w:cs="Times New Roman"/>
          <w:b/>
          <w:sz w:val="24"/>
          <w:szCs w:val="24"/>
        </w:rPr>
        <w:t>’’ bütçe tertibinden talep edilecektir.</w:t>
      </w:r>
      <w:r w:rsidR="00FA3323">
        <w:rPr>
          <w:rFonts w:ascii="Times New Roman" w:hAnsi="Times New Roman" w:cs="Times New Roman"/>
          <w:sz w:val="24"/>
          <w:szCs w:val="24"/>
        </w:rPr>
        <w:t xml:space="preserve"> </w:t>
      </w:r>
      <w:r w:rsidRPr="000B1790">
        <w:rPr>
          <w:rFonts w:ascii="Times New Roman" w:hAnsi="Times New Roman" w:cs="Times New Roman"/>
          <w:sz w:val="24"/>
          <w:szCs w:val="24"/>
        </w:rPr>
        <w:t>Talep edilecek öde</w:t>
      </w:r>
      <w:r w:rsidR="00E31D33">
        <w:rPr>
          <w:rFonts w:ascii="Times New Roman" w:hAnsi="Times New Roman" w:cs="Times New Roman"/>
          <w:sz w:val="24"/>
          <w:szCs w:val="24"/>
        </w:rPr>
        <w:t>nek miktarı dönemler itibarıyla</w:t>
      </w:r>
      <w:r w:rsidRPr="000B1790">
        <w:rPr>
          <w:rFonts w:ascii="Times New Roman" w:hAnsi="Times New Roman" w:cs="Times New Roman"/>
          <w:sz w:val="24"/>
          <w:szCs w:val="24"/>
        </w:rPr>
        <w:t xml:space="preserve"> </w:t>
      </w:r>
      <w:r w:rsidR="009633C3">
        <w:rPr>
          <w:rFonts w:ascii="Times New Roman" w:hAnsi="Times New Roman" w:cs="Times New Roman"/>
          <w:sz w:val="24"/>
          <w:szCs w:val="24"/>
        </w:rPr>
        <w:t>1.</w:t>
      </w:r>
      <w:r w:rsidRPr="000B1790">
        <w:rPr>
          <w:rFonts w:ascii="Times New Roman" w:hAnsi="Times New Roman" w:cs="Times New Roman"/>
          <w:sz w:val="24"/>
          <w:szCs w:val="24"/>
        </w:rPr>
        <w:t>Dö</w:t>
      </w:r>
      <w:r w:rsidR="002140BB">
        <w:rPr>
          <w:rFonts w:ascii="Times New Roman" w:hAnsi="Times New Roman" w:cs="Times New Roman"/>
          <w:sz w:val="24"/>
          <w:szCs w:val="24"/>
        </w:rPr>
        <w:t xml:space="preserve">nem </w:t>
      </w:r>
      <w:r w:rsidR="00C562B5">
        <w:rPr>
          <w:rFonts w:ascii="Times New Roman" w:hAnsi="Times New Roman" w:cs="Times New Roman"/>
          <w:sz w:val="24"/>
          <w:szCs w:val="24"/>
        </w:rPr>
        <w:t xml:space="preserve">(Temmuz-Aralık) </w:t>
      </w:r>
      <w:r w:rsidR="002140BB">
        <w:rPr>
          <w:rFonts w:ascii="Times New Roman" w:hAnsi="Times New Roman" w:cs="Times New Roman"/>
          <w:sz w:val="24"/>
          <w:szCs w:val="24"/>
        </w:rPr>
        <w:t>hesaplanan tutarın %40’ı</w:t>
      </w:r>
      <w:r w:rsidR="0010685B">
        <w:rPr>
          <w:rFonts w:ascii="Times New Roman" w:hAnsi="Times New Roman" w:cs="Times New Roman"/>
          <w:sz w:val="24"/>
          <w:szCs w:val="24"/>
        </w:rPr>
        <w:t>;</w:t>
      </w:r>
      <w:r w:rsidR="002140BB">
        <w:rPr>
          <w:rFonts w:ascii="Times New Roman" w:hAnsi="Times New Roman" w:cs="Times New Roman"/>
          <w:sz w:val="24"/>
          <w:szCs w:val="24"/>
        </w:rPr>
        <w:t xml:space="preserve"> 2.</w:t>
      </w:r>
      <w:r w:rsidRPr="000B1790">
        <w:rPr>
          <w:rFonts w:ascii="Times New Roman" w:hAnsi="Times New Roman" w:cs="Times New Roman"/>
          <w:sz w:val="24"/>
          <w:szCs w:val="24"/>
        </w:rPr>
        <w:t xml:space="preserve">Dönem </w:t>
      </w:r>
      <w:r w:rsidR="009D743E">
        <w:rPr>
          <w:rFonts w:ascii="Times New Roman" w:hAnsi="Times New Roman" w:cs="Times New Roman"/>
          <w:sz w:val="24"/>
          <w:szCs w:val="24"/>
        </w:rPr>
        <w:t xml:space="preserve">(Ocak-Haziran) </w:t>
      </w:r>
      <w:r w:rsidRPr="000B1790">
        <w:rPr>
          <w:rFonts w:ascii="Times New Roman" w:hAnsi="Times New Roman" w:cs="Times New Roman"/>
          <w:sz w:val="24"/>
          <w:szCs w:val="24"/>
        </w:rPr>
        <w:t>%</w:t>
      </w:r>
      <w:r w:rsidR="002140BB">
        <w:rPr>
          <w:rFonts w:ascii="Times New Roman" w:hAnsi="Times New Roman" w:cs="Times New Roman"/>
          <w:sz w:val="24"/>
          <w:szCs w:val="24"/>
        </w:rPr>
        <w:t xml:space="preserve">60’ı oranında </w:t>
      </w:r>
      <w:r w:rsidRPr="000B1790">
        <w:rPr>
          <w:rFonts w:ascii="Times New Roman" w:hAnsi="Times New Roman" w:cs="Times New Roman"/>
          <w:sz w:val="24"/>
          <w:szCs w:val="24"/>
        </w:rPr>
        <w:t>olmak üze</w:t>
      </w:r>
      <w:r w:rsidR="004D1F62">
        <w:rPr>
          <w:rFonts w:ascii="Times New Roman" w:hAnsi="Times New Roman" w:cs="Times New Roman"/>
          <w:sz w:val="24"/>
          <w:szCs w:val="24"/>
        </w:rPr>
        <w:t>re y</w:t>
      </w:r>
      <w:r w:rsidR="001E05A2">
        <w:rPr>
          <w:rFonts w:ascii="Times New Roman" w:hAnsi="Times New Roman" w:cs="Times New Roman"/>
          <w:sz w:val="24"/>
          <w:szCs w:val="24"/>
        </w:rPr>
        <w:t xml:space="preserve">ılda </w:t>
      </w:r>
      <w:r w:rsidR="00B76C0E">
        <w:rPr>
          <w:rFonts w:ascii="Times New Roman" w:hAnsi="Times New Roman" w:cs="Times New Roman"/>
          <w:sz w:val="24"/>
          <w:szCs w:val="24"/>
        </w:rPr>
        <w:t>2 defa talep edilecek</w:t>
      </w:r>
      <w:r w:rsidR="00EE0C85">
        <w:rPr>
          <w:rFonts w:ascii="Times New Roman" w:hAnsi="Times New Roman" w:cs="Times New Roman"/>
          <w:sz w:val="24"/>
          <w:szCs w:val="24"/>
        </w:rPr>
        <w:t xml:space="preserve"> olup</w:t>
      </w:r>
      <w:r w:rsidR="007505F9">
        <w:rPr>
          <w:rFonts w:ascii="Times New Roman" w:hAnsi="Times New Roman" w:cs="Times New Roman"/>
          <w:sz w:val="24"/>
          <w:szCs w:val="24"/>
        </w:rPr>
        <w:t xml:space="preserve"> bu işlem</w:t>
      </w:r>
      <w:r w:rsidR="00EE0C85">
        <w:rPr>
          <w:rFonts w:ascii="Times New Roman" w:hAnsi="Times New Roman" w:cs="Times New Roman"/>
          <w:sz w:val="24"/>
          <w:szCs w:val="24"/>
        </w:rPr>
        <w:t xml:space="preserve"> </w:t>
      </w:r>
      <w:r w:rsidRPr="000B1790">
        <w:rPr>
          <w:rFonts w:ascii="Times New Roman" w:hAnsi="Times New Roman" w:cs="Times New Roman"/>
          <w:sz w:val="24"/>
          <w:szCs w:val="24"/>
        </w:rPr>
        <w:t xml:space="preserve">MEBBİS </w:t>
      </w:r>
      <w:r w:rsidR="00EE0C85">
        <w:rPr>
          <w:rFonts w:ascii="Times New Roman" w:hAnsi="Times New Roman" w:cs="Times New Roman"/>
          <w:sz w:val="24"/>
          <w:szCs w:val="24"/>
        </w:rPr>
        <w:t xml:space="preserve">Modülü </w:t>
      </w:r>
      <w:r w:rsidRPr="000B1790">
        <w:rPr>
          <w:rFonts w:ascii="Times New Roman" w:hAnsi="Times New Roman" w:cs="Times New Roman"/>
          <w:sz w:val="24"/>
          <w:szCs w:val="24"/>
        </w:rPr>
        <w:t xml:space="preserve">tarafından hesaplanacaktır. Başka tertiplerden yapılan talepler değerlendirmeye alınmayacaktır. </w:t>
      </w:r>
      <w:r w:rsidRPr="000D67CF">
        <w:rPr>
          <w:rFonts w:ascii="Times New Roman" w:hAnsi="Times New Roman" w:cs="Times New Roman"/>
          <w:b/>
          <w:sz w:val="24"/>
          <w:szCs w:val="24"/>
        </w:rPr>
        <w:t>Bu ödenek</w:t>
      </w:r>
      <w:r w:rsidR="00FB4EBC">
        <w:rPr>
          <w:rFonts w:ascii="Times New Roman" w:hAnsi="Times New Roman" w:cs="Times New Roman"/>
          <w:b/>
          <w:sz w:val="24"/>
          <w:szCs w:val="24"/>
        </w:rPr>
        <w:t>,</w:t>
      </w:r>
      <w:r w:rsidRPr="000D67CF">
        <w:rPr>
          <w:rFonts w:ascii="Times New Roman" w:hAnsi="Times New Roman" w:cs="Times New Roman"/>
          <w:b/>
          <w:sz w:val="24"/>
          <w:szCs w:val="24"/>
        </w:rPr>
        <w:t xml:space="preserve"> talepte bulunmayan kuruma gönderilmeyecektir.  </w:t>
      </w:r>
    </w:p>
    <w:p w14:paraId="1E7B69C0" w14:textId="22E78A3F"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b/>
          <w:sz w:val="24"/>
          <w:szCs w:val="24"/>
        </w:rPr>
        <w:t>Temizlik Malzemesi Alım Giderleri:</w:t>
      </w:r>
      <w:r w:rsidRPr="000B1790">
        <w:rPr>
          <w:rFonts w:ascii="Times New Roman" w:hAnsi="Times New Roman" w:cs="Times New Roman"/>
          <w:sz w:val="24"/>
          <w:szCs w:val="24"/>
        </w:rPr>
        <w:t xml:space="preserve"> Okul/kurumun yıl içinde kullanabileceği ödenek miktarı; kapalı alan metrekaresi dikkate alınarak okulun talep edeceği ödenek miktarı</w:t>
      </w:r>
      <w:r w:rsidR="00960EB3">
        <w:rPr>
          <w:rFonts w:ascii="Times New Roman" w:hAnsi="Times New Roman" w:cs="Times New Roman"/>
          <w:sz w:val="24"/>
          <w:szCs w:val="24"/>
        </w:rPr>
        <w:t xml:space="preserve"> tavanı dönemler </w:t>
      </w:r>
      <w:r w:rsidR="00221391">
        <w:rPr>
          <w:rFonts w:ascii="Times New Roman" w:hAnsi="Times New Roman" w:cs="Times New Roman"/>
          <w:sz w:val="24"/>
          <w:szCs w:val="24"/>
        </w:rPr>
        <w:t>itibarıyla</w:t>
      </w:r>
      <w:r w:rsidR="00221391" w:rsidRPr="000B1790">
        <w:rPr>
          <w:rFonts w:ascii="Times New Roman" w:hAnsi="Times New Roman" w:cs="Times New Roman"/>
          <w:sz w:val="24"/>
          <w:szCs w:val="24"/>
        </w:rPr>
        <w:t xml:space="preserve"> </w:t>
      </w:r>
      <w:r w:rsidR="00221391">
        <w:rPr>
          <w:rFonts w:ascii="Times New Roman" w:hAnsi="Times New Roman" w:cs="Times New Roman"/>
          <w:sz w:val="24"/>
          <w:szCs w:val="24"/>
        </w:rPr>
        <w:t>1.</w:t>
      </w:r>
      <w:r w:rsidR="00221391" w:rsidRPr="000B1790">
        <w:rPr>
          <w:rFonts w:ascii="Times New Roman" w:hAnsi="Times New Roman" w:cs="Times New Roman"/>
          <w:sz w:val="24"/>
          <w:szCs w:val="24"/>
        </w:rPr>
        <w:t>Dö</w:t>
      </w:r>
      <w:r w:rsidR="00221391">
        <w:rPr>
          <w:rFonts w:ascii="Times New Roman" w:hAnsi="Times New Roman" w:cs="Times New Roman"/>
          <w:sz w:val="24"/>
          <w:szCs w:val="24"/>
        </w:rPr>
        <w:t>nem (Temmuz-Aralık) hesaplanan tutarın %40’ı; 2.</w:t>
      </w:r>
      <w:r w:rsidR="00221391" w:rsidRPr="000B1790">
        <w:rPr>
          <w:rFonts w:ascii="Times New Roman" w:hAnsi="Times New Roman" w:cs="Times New Roman"/>
          <w:sz w:val="24"/>
          <w:szCs w:val="24"/>
        </w:rPr>
        <w:t xml:space="preserve">Dönem </w:t>
      </w:r>
      <w:r w:rsidR="00221391">
        <w:rPr>
          <w:rFonts w:ascii="Times New Roman" w:hAnsi="Times New Roman" w:cs="Times New Roman"/>
          <w:sz w:val="24"/>
          <w:szCs w:val="24"/>
        </w:rPr>
        <w:t xml:space="preserve">(Ocak-Haziran) </w:t>
      </w:r>
      <w:r w:rsidR="00221391" w:rsidRPr="000B1790">
        <w:rPr>
          <w:rFonts w:ascii="Times New Roman" w:hAnsi="Times New Roman" w:cs="Times New Roman"/>
          <w:sz w:val="24"/>
          <w:szCs w:val="24"/>
        </w:rPr>
        <w:t>%</w:t>
      </w:r>
      <w:r w:rsidR="00221391">
        <w:rPr>
          <w:rFonts w:ascii="Times New Roman" w:hAnsi="Times New Roman" w:cs="Times New Roman"/>
          <w:sz w:val="24"/>
          <w:szCs w:val="24"/>
        </w:rPr>
        <w:t xml:space="preserve">60’ı oranında </w:t>
      </w:r>
      <w:r w:rsidR="00221391" w:rsidRPr="000B1790">
        <w:rPr>
          <w:rFonts w:ascii="Times New Roman" w:hAnsi="Times New Roman" w:cs="Times New Roman"/>
          <w:sz w:val="24"/>
          <w:szCs w:val="24"/>
        </w:rPr>
        <w:t>olmak üze</w:t>
      </w:r>
      <w:r w:rsidR="00221391">
        <w:rPr>
          <w:rFonts w:ascii="Times New Roman" w:hAnsi="Times New Roman" w:cs="Times New Roman"/>
          <w:sz w:val="24"/>
          <w:szCs w:val="24"/>
        </w:rPr>
        <w:t xml:space="preserve">re yılda 2 defa talep edilecek olup bu işlem </w:t>
      </w:r>
      <w:r w:rsidR="00221391" w:rsidRPr="000B1790">
        <w:rPr>
          <w:rFonts w:ascii="Times New Roman" w:hAnsi="Times New Roman" w:cs="Times New Roman"/>
          <w:sz w:val="24"/>
          <w:szCs w:val="24"/>
        </w:rPr>
        <w:t xml:space="preserve">MEBBİS </w:t>
      </w:r>
      <w:r w:rsidR="00221391">
        <w:rPr>
          <w:rFonts w:ascii="Times New Roman" w:hAnsi="Times New Roman" w:cs="Times New Roman"/>
          <w:sz w:val="24"/>
          <w:szCs w:val="24"/>
        </w:rPr>
        <w:t xml:space="preserve">Modülü </w:t>
      </w:r>
      <w:r w:rsidR="00221391" w:rsidRPr="000B1790">
        <w:rPr>
          <w:rFonts w:ascii="Times New Roman" w:hAnsi="Times New Roman" w:cs="Times New Roman"/>
          <w:sz w:val="24"/>
          <w:szCs w:val="24"/>
        </w:rPr>
        <w:t>tarafından hesaplanacaktır</w:t>
      </w:r>
      <w:r w:rsidR="00221391">
        <w:rPr>
          <w:rFonts w:ascii="Times New Roman" w:hAnsi="Times New Roman" w:cs="Times New Roman"/>
          <w:sz w:val="24"/>
          <w:szCs w:val="24"/>
        </w:rPr>
        <w:t xml:space="preserve">. </w:t>
      </w:r>
      <w:r w:rsidR="002E28C5">
        <w:rPr>
          <w:rFonts w:ascii="Times New Roman" w:hAnsi="Times New Roman" w:cs="Times New Roman"/>
          <w:sz w:val="24"/>
          <w:szCs w:val="24"/>
        </w:rPr>
        <w:t>İçinde bulunulan döneme dair</w:t>
      </w:r>
      <w:r w:rsidRPr="000B1790">
        <w:rPr>
          <w:rFonts w:ascii="Times New Roman" w:hAnsi="Times New Roman" w:cs="Times New Roman"/>
          <w:sz w:val="24"/>
          <w:szCs w:val="24"/>
        </w:rPr>
        <w:t xml:space="preserve"> hesaplanan tutar kadar ödenek talebi MEBBİS üzerinden </w:t>
      </w:r>
      <w:r w:rsidRPr="00EB2380">
        <w:rPr>
          <w:rFonts w:ascii="Times New Roman" w:hAnsi="Times New Roman" w:cs="Times New Roman"/>
          <w:b/>
          <w:sz w:val="24"/>
          <w:szCs w:val="24"/>
        </w:rPr>
        <w:t>“03.02</w:t>
      </w:r>
      <w:r>
        <w:rPr>
          <w:rFonts w:ascii="Times New Roman" w:hAnsi="Times New Roman" w:cs="Times New Roman"/>
          <w:b/>
          <w:sz w:val="24"/>
          <w:szCs w:val="24"/>
        </w:rPr>
        <w:t>.20.02</w:t>
      </w:r>
      <w:r w:rsidR="008B58C4">
        <w:rPr>
          <w:rFonts w:ascii="Times New Roman" w:hAnsi="Times New Roman" w:cs="Times New Roman"/>
          <w:b/>
          <w:sz w:val="24"/>
          <w:szCs w:val="24"/>
        </w:rPr>
        <w:t xml:space="preserve"> Temizlik ve Hijyen </w:t>
      </w:r>
      <w:r w:rsidR="003C4316">
        <w:rPr>
          <w:rFonts w:ascii="Times New Roman" w:hAnsi="Times New Roman" w:cs="Times New Roman"/>
          <w:b/>
          <w:sz w:val="24"/>
          <w:szCs w:val="24"/>
        </w:rPr>
        <w:t>Meslekî</w:t>
      </w:r>
      <w:r w:rsidRPr="00EB2380">
        <w:rPr>
          <w:rFonts w:ascii="Times New Roman" w:hAnsi="Times New Roman" w:cs="Times New Roman"/>
          <w:b/>
          <w:sz w:val="24"/>
          <w:szCs w:val="24"/>
        </w:rPr>
        <w:t xml:space="preserve"> ve Teknik Eğitim</w:t>
      </w:r>
      <w:r w:rsidRPr="00EB2380">
        <w:rPr>
          <w:rFonts w:ascii="Times New Roman" w:eastAsia="Times New Roman" w:hAnsi="Times New Roman" w:cs="Times New Roman"/>
          <w:b/>
          <w:sz w:val="24"/>
          <w:szCs w:val="24"/>
          <w:lang w:eastAsia="tr-TR"/>
        </w:rPr>
        <w:t>”</w:t>
      </w:r>
      <w:r w:rsidRPr="000B1790">
        <w:rPr>
          <w:rFonts w:ascii="Times New Roman" w:eastAsia="Times New Roman" w:hAnsi="Times New Roman" w:cs="Times New Roman"/>
          <w:sz w:val="24"/>
          <w:szCs w:val="24"/>
          <w:lang w:eastAsia="tr-TR"/>
        </w:rPr>
        <w:t xml:space="preserve"> </w:t>
      </w:r>
      <w:r w:rsidRPr="000B1790">
        <w:rPr>
          <w:rFonts w:ascii="Times New Roman" w:hAnsi="Times New Roman" w:cs="Times New Roman"/>
          <w:sz w:val="24"/>
          <w:szCs w:val="24"/>
        </w:rPr>
        <w:t xml:space="preserve">bütçe tertibinden yapılabilecektir. Başka tertiplerden yapılan talepler değerlendirmeye alınmayacaktır. Hesaplanan tutardan fazla ödenek talebine sistem müsaade etmeyecektir. </w:t>
      </w:r>
      <w:r w:rsidRPr="000D67CF">
        <w:rPr>
          <w:rFonts w:ascii="Times New Roman" w:hAnsi="Times New Roman" w:cs="Times New Roman"/>
          <w:b/>
          <w:sz w:val="24"/>
          <w:szCs w:val="24"/>
        </w:rPr>
        <w:t>Bu ödenek</w:t>
      </w:r>
      <w:r w:rsidR="00A540D0">
        <w:rPr>
          <w:rFonts w:ascii="Times New Roman" w:hAnsi="Times New Roman" w:cs="Times New Roman"/>
          <w:b/>
          <w:sz w:val="24"/>
          <w:szCs w:val="24"/>
        </w:rPr>
        <w:t>,</w:t>
      </w:r>
      <w:r w:rsidRPr="000D67CF">
        <w:rPr>
          <w:rFonts w:ascii="Times New Roman" w:hAnsi="Times New Roman" w:cs="Times New Roman"/>
          <w:b/>
          <w:sz w:val="24"/>
          <w:szCs w:val="24"/>
        </w:rPr>
        <w:t xml:space="preserve"> talepte bulunmayan kuruma gönderilmeyecektir</w:t>
      </w:r>
      <w:r w:rsidRPr="000B1790">
        <w:rPr>
          <w:rFonts w:ascii="Times New Roman" w:hAnsi="Times New Roman" w:cs="Times New Roman"/>
          <w:sz w:val="24"/>
          <w:szCs w:val="24"/>
        </w:rPr>
        <w:t>.</w:t>
      </w:r>
    </w:p>
    <w:p w14:paraId="7F949E13" w14:textId="2B582B74"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b/>
          <w:sz w:val="24"/>
          <w:szCs w:val="24"/>
        </w:rPr>
        <w:t>Kırtasiye Alım Giderleri:</w:t>
      </w:r>
      <w:r w:rsidRPr="000B1790">
        <w:rPr>
          <w:rFonts w:ascii="Times New Roman" w:hAnsi="Times New Roman" w:cs="Times New Roman"/>
          <w:sz w:val="24"/>
          <w:szCs w:val="24"/>
        </w:rPr>
        <w:t xml:space="preserve"> Okul/kurumun yıl içinde kullanabileceği ödenek miktarı; öğrenci sayısı dikkate alınarak okulun talep edeceği ödenek miktarı tavanı</w:t>
      </w:r>
      <w:r w:rsidR="00FE1B59">
        <w:rPr>
          <w:rFonts w:ascii="Times New Roman" w:hAnsi="Times New Roman" w:cs="Times New Roman"/>
          <w:sz w:val="24"/>
          <w:szCs w:val="24"/>
        </w:rPr>
        <w:t xml:space="preserve">, dönemler </w:t>
      </w:r>
      <w:r w:rsidR="00696E68">
        <w:rPr>
          <w:rFonts w:ascii="Times New Roman" w:hAnsi="Times New Roman" w:cs="Times New Roman"/>
          <w:sz w:val="24"/>
          <w:szCs w:val="24"/>
        </w:rPr>
        <w:t>itibarıyla</w:t>
      </w:r>
      <w:r w:rsidR="00696E68" w:rsidRPr="000B1790">
        <w:rPr>
          <w:rFonts w:ascii="Times New Roman" w:hAnsi="Times New Roman" w:cs="Times New Roman"/>
          <w:sz w:val="24"/>
          <w:szCs w:val="24"/>
        </w:rPr>
        <w:t xml:space="preserve"> </w:t>
      </w:r>
      <w:r w:rsidR="00696E68">
        <w:rPr>
          <w:rFonts w:ascii="Times New Roman" w:hAnsi="Times New Roman" w:cs="Times New Roman"/>
          <w:sz w:val="24"/>
          <w:szCs w:val="24"/>
        </w:rPr>
        <w:t>1.</w:t>
      </w:r>
      <w:r w:rsidR="00696E68" w:rsidRPr="000B1790">
        <w:rPr>
          <w:rFonts w:ascii="Times New Roman" w:hAnsi="Times New Roman" w:cs="Times New Roman"/>
          <w:sz w:val="24"/>
          <w:szCs w:val="24"/>
        </w:rPr>
        <w:t>Dö</w:t>
      </w:r>
      <w:r w:rsidR="00696E68">
        <w:rPr>
          <w:rFonts w:ascii="Times New Roman" w:hAnsi="Times New Roman" w:cs="Times New Roman"/>
          <w:sz w:val="24"/>
          <w:szCs w:val="24"/>
        </w:rPr>
        <w:t>nem (Temmuz-Aralık) hesaplanan tutarın %40’ı; 2.</w:t>
      </w:r>
      <w:r w:rsidR="00696E68" w:rsidRPr="000B1790">
        <w:rPr>
          <w:rFonts w:ascii="Times New Roman" w:hAnsi="Times New Roman" w:cs="Times New Roman"/>
          <w:sz w:val="24"/>
          <w:szCs w:val="24"/>
        </w:rPr>
        <w:t xml:space="preserve">Dönem </w:t>
      </w:r>
      <w:r w:rsidR="00696E68">
        <w:rPr>
          <w:rFonts w:ascii="Times New Roman" w:hAnsi="Times New Roman" w:cs="Times New Roman"/>
          <w:sz w:val="24"/>
          <w:szCs w:val="24"/>
        </w:rPr>
        <w:t xml:space="preserve">(Ocak-Haziran) </w:t>
      </w:r>
      <w:r w:rsidR="00696E68" w:rsidRPr="000B1790">
        <w:rPr>
          <w:rFonts w:ascii="Times New Roman" w:hAnsi="Times New Roman" w:cs="Times New Roman"/>
          <w:sz w:val="24"/>
          <w:szCs w:val="24"/>
        </w:rPr>
        <w:t>%</w:t>
      </w:r>
      <w:r w:rsidR="00696E68">
        <w:rPr>
          <w:rFonts w:ascii="Times New Roman" w:hAnsi="Times New Roman" w:cs="Times New Roman"/>
          <w:sz w:val="24"/>
          <w:szCs w:val="24"/>
        </w:rPr>
        <w:t xml:space="preserve">60’ı oranında </w:t>
      </w:r>
      <w:r w:rsidR="00696E68" w:rsidRPr="000B1790">
        <w:rPr>
          <w:rFonts w:ascii="Times New Roman" w:hAnsi="Times New Roman" w:cs="Times New Roman"/>
          <w:sz w:val="24"/>
          <w:szCs w:val="24"/>
        </w:rPr>
        <w:t>olmak üze</w:t>
      </w:r>
      <w:r w:rsidR="00696E68">
        <w:rPr>
          <w:rFonts w:ascii="Times New Roman" w:hAnsi="Times New Roman" w:cs="Times New Roman"/>
          <w:sz w:val="24"/>
          <w:szCs w:val="24"/>
        </w:rPr>
        <w:t xml:space="preserve">re yılda 2 defa talep edilecek olup bu işlem </w:t>
      </w:r>
      <w:r w:rsidR="00696E68" w:rsidRPr="000B1790">
        <w:rPr>
          <w:rFonts w:ascii="Times New Roman" w:hAnsi="Times New Roman" w:cs="Times New Roman"/>
          <w:sz w:val="24"/>
          <w:szCs w:val="24"/>
        </w:rPr>
        <w:t xml:space="preserve">MEBBİS </w:t>
      </w:r>
      <w:r w:rsidR="00696E68">
        <w:rPr>
          <w:rFonts w:ascii="Times New Roman" w:hAnsi="Times New Roman" w:cs="Times New Roman"/>
          <w:sz w:val="24"/>
          <w:szCs w:val="24"/>
        </w:rPr>
        <w:t xml:space="preserve">Modülü </w:t>
      </w:r>
      <w:r w:rsidR="00696E68" w:rsidRPr="000B1790">
        <w:rPr>
          <w:rFonts w:ascii="Times New Roman" w:hAnsi="Times New Roman" w:cs="Times New Roman"/>
          <w:sz w:val="24"/>
          <w:szCs w:val="24"/>
        </w:rPr>
        <w:t xml:space="preserve">tarafından hesaplanacaktır. </w:t>
      </w:r>
      <w:r w:rsidR="00DB4F22">
        <w:rPr>
          <w:rFonts w:ascii="Times New Roman" w:hAnsi="Times New Roman" w:cs="Times New Roman"/>
          <w:sz w:val="24"/>
          <w:szCs w:val="24"/>
        </w:rPr>
        <w:t>İçinde bulunulan döneme dair</w:t>
      </w:r>
      <w:r w:rsidRPr="000B1790">
        <w:rPr>
          <w:rFonts w:ascii="Times New Roman" w:hAnsi="Times New Roman" w:cs="Times New Roman"/>
          <w:sz w:val="24"/>
          <w:szCs w:val="24"/>
        </w:rPr>
        <w:t xml:space="preserve"> hesaplanan tutar kadar ödenek talebi MEBBİS “</w:t>
      </w:r>
      <w:r w:rsidRPr="00EB2380">
        <w:rPr>
          <w:rFonts w:ascii="Times New Roman" w:hAnsi="Times New Roman" w:cs="Times New Roman"/>
          <w:b/>
          <w:sz w:val="24"/>
          <w:szCs w:val="24"/>
        </w:rPr>
        <w:t>03.02</w:t>
      </w:r>
      <w:r>
        <w:rPr>
          <w:rFonts w:ascii="Times New Roman" w:hAnsi="Times New Roman" w:cs="Times New Roman"/>
          <w:b/>
          <w:sz w:val="24"/>
          <w:szCs w:val="24"/>
        </w:rPr>
        <w:t>.10.01</w:t>
      </w:r>
      <w:r w:rsidRPr="009055DA">
        <w:rPr>
          <w:rFonts w:ascii="Times New Roman" w:hAnsi="Times New Roman" w:cs="Times New Roman"/>
          <w:b/>
          <w:sz w:val="24"/>
          <w:szCs w:val="24"/>
        </w:rPr>
        <w:t>-Kırtasiye Alımları</w:t>
      </w:r>
      <w:r w:rsidRPr="000B1790">
        <w:rPr>
          <w:rFonts w:ascii="Times New Roman" w:eastAsia="Times New Roman" w:hAnsi="Times New Roman" w:cs="Times New Roman"/>
          <w:sz w:val="24"/>
          <w:szCs w:val="24"/>
          <w:lang w:eastAsia="tr-TR"/>
        </w:rPr>
        <w:t xml:space="preserve">” </w:t>
      </w:r>
      <w:r w:rsidRPr="000B1790">
        <w:rPr>
          <w:rFonts w:ascii="Times New Roman" w:hAnsi="Times New Roman" w:cs="Times New Roman"/>
          <w:sz w:val="24"/>
          <w:szCs w:val="24"/>
        </w:rPr>
        <w:t>bütçe</w:t>
      </w:r>
      <w:r w:rsidR="006E2637">
        <w:rPr>
          <w:rFonts w:ascii="Times New Roman" w:hAnsi="Times New Roman" w:cs="Times New Roman"/>
          <w:sz w:val="24"/>
          <w:szCs w:val="24"/>
        </w:rPr>
        <w:t xml:space="preserve"> tertibinden yapılabilecek, b</w:t>
      </w:r>
      <w:r w:rsidRPr="000B1790">
        <w:rPr>
          <w:rFonts w:ascii="Times New Roman" w:hAnsi="Times New Roman" w:cs="Times New Roman"/>
          <w:sz w:val="24"/>
          <w:szCs w:val="24"/>
        </w:rPr>
        <w:t xml:space="preserve">aşka tertiplerden yapılan talepler değerlendirmeye alınmayacaktır. Hesaplanan tutardan fazla ödenek talebine sistem müsaade etmeyecektir. </w:t>
      </w:r>
      <w:r w:rsidRPr="000D67CF">
        <w:rPr>
          <w:rFonts w:ascii="Times New Roman" w:hAnsi="Times New Roman" w:cs="Times New Roman"/>
          <w:b/>
          <w:sz w:val="24"/>
          <w:szCs w:val="24"/>
        </w:rPr>
        <w:t>Bu ödenek</w:t>
      </w:r>
      <w:r w:rsidR="00341F29">
        <w:rPr>
          <w:rFonts w:ascii="Times New Roman" w:hAnsi="Times New Roman" w:cs="Times New Roman"/>
          <w:b/>
          <w:sz w:val="24"/>
          <w:szCs w:val="24"/>
        </w:rPr>
        <w:t>,</w:t>
      </w:r>
      <w:r w:rsidRPr="000D67CF">
        <w:rPr>
          <w:rFonts w:ascii="Times New Roman" w:hAnsi="Times New Roman" w:cs="Times New Roman"/>
          <w:b/>
          <w:sz w:val="24"/>
          <w:szCs w:val="24"/>
        </w:rPr>
        <w:t xml:space="preserve"> talepte bulunmayan kuruma gönderilmeyecektir</w:t>
      </w:r>
      <w:r w:rsidRPr="000B1790">
        <w:rPr>
          <w:rFonts w:ascii="Times New Roman" w:hAnsi="Times New Roman" w:cs="Times New Roman"/>
          <w:sz w:val="24"/>
          <w:szCs w:val="24"/>
        </w:rPr>
        <w:t>.</w:t>
      </w:r>
    </w:p>
    <w:p w14:paraId="03812901" w14:textId="28A81BE9" w:rsidR="004830AF" w:rsidRPr="00907171" w:rsidRDefault="00016EC2" w:rsidP="004830AF">
      <w:pPr>
        <w:pStyle w:val="ListeParagraf"/>
        <w:numPr>
          <w:ilvl w:val="0"/>
          <w:numId w:val="1"/>
        </w:numPr>
        <w:tabs>
          <w:tab w:val="left" w:pos="142"/>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Yarım Yatılılık (Öğle Y</w:t>
      </w:r>
      <w:r w:rsidR="004830AF" w:rsidRPr="000B1790">
        <w:rPr>
          <w:rFonts w:ascii="Times New Roman" w:hAnsi="Times New Roman" w:cs="Times New Roman"/>
          <w:b/>
          <w:sz w:val="24"/>
          <w:szCs w:val="24"/>
        </w:rPr>
        <w:t>emeği) Harcamaları:</w:t>
      </w:r>
      <w:r w:rsidR="004830AF" w:rsidRPr="000B1790">
        <w:rPr>
          <w:rFonts w:ascii="Times New Roman" w:hAnsi="Times New Roman" w:cs="Times New Roman"/>
          <w:sz w:val="24"/>
          <w:szCs w:val="24"/>
        </w:rPr>
        <w:t xml:space="preserve"> Okul/kurumun yıl içinde kullanabileceği ödenek miktarı; öğrenci sayısı dikkate alınarak okulun talep edeceği ödenek miktarı tavanı</w:t>
      </w:r>
      <w:r w:rsidR="000A4893">
        <w:rPr>
          <w:rFonts w:ascii="Times New Roman" w:hAnsi="Times New Roman" w:cs="Times New Roman"/>
          <w:sz w:val="24"/>
          <w:szCs w:val="24"/>
        </w:rPr>
        <w:t xml:space="preserve">, dönemler </w:t>
      </w:r>
      <w:r w:rsidR="004B654B">
        <w:rPr>
          <w:rFonts w:ascii="Times New Roman" w:hAnsi="Times New Roman" w:cs="Times New Roman"/>
          <w:sz w:val="24"/>
          <w:szCs w:val="24"/>
        </w:rPr>
        <w:t>itibarıyla</w:t>
      </w:r>
      <w:r w:rsidR="004B654B" w:rsidRPr="000B1790">
        <w:rPr>
          <w:rFonts w:ascii="Times New Roman" w:hAnsi="Times New Roman" w:cs="Times New Roman"/>
          <w:sz w:val="24"/>
          <w:szCs w:val="24"/>
        </w:rPr>
        <w:t xml:space="preserve"> </w:t>
      </w:r>
      <w:r w:rsidR="004B654B">
        <w:rPr>
          <w:rFonts w:ascii="Times New Roman" w:hAnsi="Times New Roman" w:cs="Times New Roman"/>
          <w:sz w:val="24"/>
          <w:szCs w:val="24"/>
        </w:rPr>
        <w:t>1.</w:t>
      </w:r>
      <w:r w:rsidR="004B654B" w:rsidRPr="000B1790">
        <w:rPr>
          <w:rFonts w:ascii="Times New Roman" w:hAnsi="Times New Roman" w:cs="Times New Roman"/>
          <w:sz w:val="24"/>
          <w:szCs w:val="24"/>
        </w:rPr>
        <w:t>Dö</w:t>
      </w:r>
      <w:r w:rsidR="004B654B">
        <w:rPr>
          <w:rFonts w:ascii="Times New Roman" w:hAnsi="Times New Roman" w:cs="Times New Roman"/>
          <w:sz w:val="24"/>
          <w:szCs w:val="24"/>
        </w:rPr>
        <w:t>nem (Temmuz-Aralık) hesaplanan tutarın %40’ı; 2.</w:t>
      </w:r>
      <w:r w:rsidR="004B654B" w:rsidRPr="000B1790">
        <w:rPr>
          <w:rFonts w:ascii="Times New Roman" w:hAnsi="Times New Roman" w:cs="Times New Roman"/>
          <w:sz w:val="24"/>
          <w:szCs w:val="24"/>
        </w:rPr>
        <w:t xml:space="preserve">Dönem </w:t>
      </w:r>
      <w:r w:rsidR="004B654B">
        <w:rPr>
          <w:rFonts w:ascii="Times New Roman" w:hAnsi="Times New Roman" w:cs="Times New Roman"/>
          <w:sz w:val="24"/>
          <w:szCs w:val="24"/>
        </w:rPr>
        <w:t xml:space="preserve">(Ocak-Haziran) </w:t>
      </w:r>
      <w:r w:rsidR="004B654B" w:rsidRPr="000B1790">
        <w:rPr>
          <w:rFonts w:ascii="Times New Roman" w:hAnsi="Times New Roman" w:cs="Times New Roman"/>
          <w:sz w:val="24"/>
          <w:szCs w:val="24"/>
        </w:rPr>
        <w:t>%</w:t>
      </w:r>
      <w:r w:rsidR="004B654B">
        <w:rPr>
          <w:rFonts w:ascii="Times New Roman" w:hAnsi="Times New Roman" w:cs="Times New Roman"/>
          <w:sz w:val="24"/>
          <w:szCs w:val="24"/>
        </w:rPr>
        <w:t xml:space="preserve">60’ı oranında </w:t>
      </w:r>
      <w:r w:rsidR="004B654B" w:rsidRPr="000B1790">
        <w:rPr>
          <w:rFonts w:ascii="Times New Roman" w:hAnsi="Times New Roman" w:cs="Times New Roman"/>
          <w:sz w:val="24"/>
          <w:szCs w:val="24"/>
        </w:rPr>
        <w:t>olmak üze</w:t>
      </w:r>
      <w:r w:rsidR="004B654B">
        <w:rPr>
          <w:rFonts w:ascii="Times New Roman" w:hAnsi="Times New Roman" w:cs="Times New Roman"/>
          <w:sz w:val="24"/>
          <w:szCs w:val="24"/>
        </w:rPr>
        <w:t xml:space="preserve">re yılda 2 defa talep edilecek olup bu işlem </w:t>
      </w:r>
      <w:r w:rsidR="004B654B" w:rsidRPr="000B1790">
        <w:rPr>
          <w:rFonts w:ascii="Times New Roman" w:hAnsi="Times New Roman" w:cs="Times New Roman"/>
          <w:sz w:val="24"/>
          <w:szCs w:val="24"/>
        </w:rPr>
        <w:t xml:space="preserve">MEBBİS </w:t>
      </w:r>
      <w:r w:rsidR="004B654B">
        <w:rPr>
          <w:rFonts w:ascii="Times New Roman" w:hAnsi="Times New Roman" w:cs="Times New Roman"/>
          <w:sz w:val="24"/>
          <w:szCs w:val="24"/>
        </w:rPr>
        <w:t xml:space="preserve">Modülü </w:t>
      </w:r>
      <w:r w:rsidR="004B654B" w:rsidRPr="000B1790">
        <w:rPr>
          <w:rFonts w:ascii="Times New Roman" w:hAnsi="Times New Roman" w:cs="Times New Roman"/>
          <w:sz w:val="24"/>
          <w:szCs w:val="24"/>
        </w:rPr>
        <w:t xml:space="preserve">tarafından hesaplanacaktır. </w:t>
      </w:r>
      <w:r w:rsidR="00E4306A">
        <w:rPr>
          <w:rFonts w:ascii="Times New Roman" w:hAnsi="Times New Roman" w:cs="Times New Roman"/>
          <w:sz w:val="24"/>
          <w:szCs w:val="24"/>
        </w:rPr>
        <w:t>İçinde bulunulan döneme dair</w:t>
      </w:r>
      <w:r w:rsidR="004830AF" w:rsidRPr="000B1790">
        <w:rPr>
          <w:rFonts w:ascii="Times New Roman" w:hAnsi="Times New Roman" w:cs="Times New Roman"/>
          <w:sz w:val="24"/>
          <w:szCs w:val="24"/>
        </w:rPr>
        <w:t xml:space="preserve"> hesaplanan tutar kadar ödenek talebi MEBBİS üzerinden “</w:t>
      </w:r>
      <w:r w:rsidR="004830AF" w:rsidRPr="000D37AE">
        <w:rPr>
          <w:rFonts w:ascii="Times New Roman" w:hAnsi="Times New Roman" w:cs="Times New Roman"/>
          <w:b/>
          <w:sz w:val="24"/>
          <w:szCs w:val="24"/>
        </w:rPr>
        <w:t>03.02.40.01</w:t>
      </w:r>
      <w:r w:rsidR="004B654B">
        <w:rPr>
          <w:rFonts w:ascii="Times New Roman" w:hAnsi="Times New Roman" w:cs="Times New Roman"/>
          <w:b/>
          <w:sz w:val="24"/>
          <w:szCs w:val="24"/>
        </w:rPr>
        <w:t xml:space="preserve"> </w:t>
      </w:r>
      <w:r w:rsidR="004830AF" w:rsidRPr="000D37AE">
        <w:rPr>
          <w:rFonts w:ascii="Times New Roman" w:hAnsi="Times New Roman" w:cs="Times New Roman"/>
          <w:b/>
          <w:sz w:val="24"/>
          <w:szCs w:val="24"/>
        </w:rPr>
        <w:t>Yiyecek Alımları</w:t>
      </w:r>
      <w:r w:rsidR="004830AF" w:rsidRPr="000B1790">
        <w:rPr>
          <w:rFonts w:ascii="Times New Roman" w:eastAsia="Times New Roman" w:hAnsi="Times New Roman" w:cs="Times New Roman"/>
          <w:sz w:val="24"/>
          <w:szCs w:val="24"/>
          <w:lang w:eastAsia="tr-TR"/>
        </w:rPr>
        <w:t xml:space="preserve">” </w:t>
      </w:r>
      <w:r w:rsidR="004830AF" w:rsidRPr="000B1790">
        <w:rPr>
          <w:rFonts w:ascii="Times New Roman" w:hAnsi="Times New Roman" w:cs="Times New Roman"/>
          <w:sz w:val="24"/>
          <w:szCs w:val="24"/>
        </w:rPr>
        <w:t>bütçe</w:t>
      </w:r>
      <w:r w:rsidR="00E43343">
        <w:rPr>
          <w:rFonts w:ascii="Times New Roman" w:hAnsi="Times New Roman" w:cs="Times New Roman"/>
          <w:sz w:val="24"/>
          <w:szCs w:val="24"/>
        </w:rPr>
        <w:t xml:space="preserve"> tertibinden yapılabilecek, b</w:t>
      </w:r>
      <w:r w:rsidR="004830AF" w:rsidRPr="000B1790">
        <w:rPr>
          <w:rFonts w:ascii="Times New Roman" w:hAnsi="Times New Roman" w:cs="Times New Roman"/>
          <w:sz w:val="24"/>
          <w:szCs w:val="24"/>
        </w:rPr>
        <w:t xml:space="preserve">aşka tertiplerden yapılan talepler değerlendirmeye alınmayacaktır. Hesaplanan tutardan fazla ödenek talebine sistem müsaade etmeyecektir. </w:t>
      </w:r>
      <w:r w:rsidR="004830AF" w:rsidRPr="00F34575">
        <w:rPr>
          <w:rFonts w:ascii="Times New Roman" w:hAnsi="Times New Roman" w:cs="Times New Roman"/>
          <w:b/>
          <w:sz w:val="24"/>
          <w:szCs w:val="24"/>
        </w:rPr>
        <w:t>Bu ödenek</w:t>
      </w:r>
      <w:r w:rsidR="00F34575">
        <w:rPr>
          <w:rFonts w:ascii="Times New Roman" w:hAnsi="Times New Roman" w:cs="Times New Roman"/>
          <w:b/>
          <w:sz w:val="24"/>
          <w:szCs w:val="24"/>
        </w:rPr>
        <w:t>,</w:t>
      </w:r>
      <w:r w:rsidR="004830AF" w:rsidRPr="00F34575">
        <w:rPr>
          <w:rFonts w:ascii="Times New Roman" w:hAnsi="Times New Roman" w:cs="Times New Roman"/>
          <w:b/>
          <w:sz w:val="24"/>
          <w:szCs w:val="24"/>
        </w:rPr>
        <w:t xml:space="preserve"> talepte bulunmayan kuruma gönderilmeyecektir.</w:t>
      </w:r>
      <w:r w:rsidR="004830AF" w:rsidRPr="000B1790">
        <w:rPr>
          <w:rFonts w:ascii="Times New Roman" w:hAnsi="Times New Roman" w:cs="Times New Roman"/>
          <w:sz w:val="24"/>
          <w:szCs w:val="24"/>
        </w:rPr>
        <w:t xml:space="preserve"> Yarım yatılılık kapsamında (imkânları uygun olan okullarda) öğrencilere verilecek öğle yemeği için </w:t>
      </w:r>
      <w:r w:rsidR="00907171" w:rsidRPr="000D37AE">
        <w:rPr>
          <w:rFonts w:ascii="Times New Roman" w:hAnsi="Times New Roman" w:cs="Times New Roman"/>
          <w:b/>
          <w:sz w:val="24"/>
          <w:szCs w:val="24"/>
        </w:rPr>
        <w:t>03.02.40.01</w:t>
      </w:r>
      <w:r w:rsidR="003814E6">
        <w:rPr>
          <w:rFonts w:ascii="Times New Roman" w:hAnsi="Times New Roman" w:cs="Times New Roman"/>
          <w:sz w:val="24"/>
          <w:szCs w:val="24"/>
        </w:rPr>
        <w:t xml:space="preserve"> ekonomik kodundan</w:t>
      </w:r>
      <w:r w:rsidR="004830AF" w:rsidRPr="000B1790">
        <w:rPr>
          <w:rFonts w:ascii="Times New Roman" w:hAnsi="Times New Roman" w:cs="Times New Roman"/>
          <w:sz w:val="24"/>
          <w:szCs w:val="24"/>
        </w:rPr>
        <w:t xml:space="preserve"> (pansiyonda kalan parasız yatılı öğrenc</w:t>
      </w:r>
      <w:r w:rsidR="003814E6">
        <w:rPr>
          <w:rFonts w:ascii="Times New Roman" w:hAnsi="Times New Roman" w:cs="Times New Roman"/>
          <w:sz w:val="24"/>
          <w:szCs w:val="24"/>
        </w:rPr>
        <w:t>iler hariç, öğrenci sayısının %</w:t>
      </w:r>
      <w:r w:rsidR="004830AF" w:rsidRPr="000B1790">
        <w:rPr>
          <w:rFonts w:ascii="Times New Roman" w:hAnsi="Times New Roman" w:cs="Times New Roman"/>
          <w:sz w:val="24"/>
          <w:szCs w:val="24"/>
        </w:rPr>
        <w:t>20'si için 150 gün üzerinden)</w:t>
      </w:r>
      <w:r w:rsidR="003814E6">
        <w:rPr>
          <w:rFonts w:ascii="Times New Roman" w:hAnsi="Times New Roman" w:cs="Times New Roman"/>
          <w:sz w:val="24"/>
          <w:szCs w:val="24"/>
        </w:rPr>
        <w:t>,</w:t>
      </w:r>
      <w:r w:rsidR="004830AF" w:rsidRPr="000B1790">
        <w:rPr>
          <w:rFonts w:ascii="Times New Roman" w:hAnsi="Times New Roman" w:cs="Times New Roman"/>
          <w:sz w:val="24"/>
          <w:szCs w:val="24"/>
        </w:rPr>
        <w:t xml:space="preserve"> ödenek MEBBİS tarafından hesaplanacaktır. Mesleki </w:t>
      </w:r>
      <w:r w:rsidR="00657B0F">
        <w:rPr>
          <w:rFonts w:ascii="Times New Roman" w:hAnsi="Times New Roman" w:cs="Times New Roman"/>
          <w:sz w:val="24"/>
          <w:szCs w:val="24"/>
        </w:rPr>
        <w:t>e</w:t>
      </w:r>
      <w:r w:rsidR="004830AF" w:rsidRPr="000B1790">
        <w:rPr>
          <w:rFonts w:ascii="Times New Roman" w:hAnsi="Times New Roman" w:cs="Times New Roman"/>
          <w:sz w:val="24"/>
          <w:szCs w:val="24"/>
        </w:rPr>
        <w:t xml:space="preserve">ğitim </w:t>
      </w:r>
      <w:r w:rsidR="00657B0F">
        <w:rPr>
          <w:rFonts w:ascii="Times New Roman" w:hAnsi="Times New Roman" w:cs="Times New Roman"/>
          <w:sz w:val="24"/>
          <w:szCs w:val="24"/>
        </w:rPr>
        <w:t>m</w:t>
      </w:r>
      <w:r w:rsidR="004830AF" w:rsidRPr="000B1790">
        <w:rPr>
          <w:rFonts w:ascii="Times New Roman" w:hAnsi="Times New Roman" w:cs="Times New Roman"/>
          <w:sz w:val="24"/>
          <w:szCs w:val="24"/>
        </w:rPr>
        <w:t xml:space="preserve">erkezlerinde ise </w:t>
      </w:r>
      <w:r w:rsidR="00657B0F">
        <w:rPr>
          <w:rFonts w:ascii="Times New Roman" w:hAnsi="Times New Roman" w:cs="Times New Roman"/>
          <w:sz w:val="24"/>
          <w:szCs w:val="24"/>
        </w:rPr>
        <w:lastRenderedPageBreak/>
        <w:t>ö</w:t>
      </w:r>
      <w:r w:rsidR="00C17FF2">
        <w:rPr>
          <w:rFonts w:ascii="Times New Roman" w:hAnsi="Times New Roman" w:cs="Times New Roman"/>
          <w:sz w:val="24"/>
          <w:szCs w:val="24"/>
        </w:rPr>
        <w:t>ğrencilerin %</w:t>
      </w:r>
      <w:r w:rsidR="007E016D">
        <w:rPr>
          <w:rFonts w:ascii="Times New Roman" w:hAnsi="Times New Roman" w:cs="Times New Roman"/>
          <w:sz w:val="24"/>
          <w:szCs w:val="24"/>
        </w:rPr>
        <w:t>50’</w:t>
      </w:r>
      <w:r w:rsidR="00E179FC">
        <w:rPr>
          <w:rFonts w:ascii="Times New Roman" w:hAnsi="Times New Roman" w:cs="Times New Roman"/>
          <w:sz w:val="24"/>
          <w:szCs w:val="24"/>
        </w:rPr>
        <w:t>si bu hizmetten yararlanacaktır</w:t>
      </w:r>
      <w:r w:rsidR="004830AF" w:rsidRPr="000B1790">
        <w:rPr>
          <w:rFonts w:ascii="Times New Roman" w:hAnsi="Times New Roman" w:cs="Times New Roman"/>
          <w:sz w:val="24"/>
          <w:szCs w:val="24"/>
        </w:rPr>
        <w:t xml:space="preserve">. Gönderilen bu ödenek kesinlikle diğer ihtiyaçların karşılanmasında kullanılmayacaktır. </w:t>
      </w:r>
      <w:r w:rsidR="00907171" w:rsidRPr="00907171">
        <w:rPr>
          <w:rFonts w:ascii="Times New Roman" w:hAnsi="Times New Roman" w:cs="Times New Roman"/>
          <w:b/>
          <w:sz w:val="24"/>
          <w:szCs w:val="24"/>
        </w:rPr>
        <w:t>2021</w:t>
      </w:r>
      <w:r w:rsidR="004830AF" w:rsidRPr="00907171">
        <w:rPr>
          <w:rFonts w:ascii="Times New Roman" w:hAnsi="Times New Roman" w:cs="Times New Roman"/>
          <w:b/>
          <w:sz w:val="24"/>
          <w:szCs w:val="24"/>
        </w:rPr>
        <w:t xml:space="preserve"> yılında yarım yatılılık için ödenek talebinde bulunan ve bu ödeneği bu </w:t>
      </w:r>
      <w:r w:rsidR="00907171" w:rsidRPr="00907171">
        <w:rPr>
          <w:rFonts w:ascii="Times New Roman" w:hAnsi="Times New Roman" w:cs="Times New Roman"/>
          <w:b/>
          <w:sz w:val="24"/>
          <w:szCs w:val="24"/>
        </w:rPr>
        <w:t>amaçla kullanmayan okullara 2022</w:t>
      </w:r>
      <w:r w:rsidR="004830AF" w:rsidRPr="00907171">
        <w:rPr>
          <w:rFonts w:ascii="Times New Roman" w:hAnsi="Times New Roman" w:cs="Times New Roman"/>
          <w:b/>
          <w:sz w:val="24"/>
          <w:szCs w:val="24"/>
        </w:rPr>
        <w:t xml:space="preserve"> yılında yarım yatılılık ödeneği gönderilmeyecektir. </w:t>
      </w:r>
    </w:p>
    <w:p w14:paraId="0D0EC6A3" w14:textId="4CF94219"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color w:val="FF0000"/>
          <w:sz w:val="24"/>
          <w:szCs w:val="24"/>
        </w:rPr>
      </w:pPr>
      <w:r w:rsidRPr="000B1790">
        <w:rPr>
          <w:rFonts w:ascii="Times New Roman" w:hAnsi="Times New Roman" w:cs="Times New Roman"/>
          <w:b/>
          <w:sz w:val="24"/>
          <w:szCs w:val="24"/>
        </w:rPr>
        <w:t xml:space="preserve">Taşınır Tamir Bakım Giderleri: </w:t>
      </w:r>
      <w:r w:rsidRPr="000B1790">
        <w:rPr>
          <w:rFonts w:ascii="Times New Roman" w:hAnsi="Times New Roman" w:cs="Times New Roman"/>
          <w:sz w:val="24"/>
          <w:szCs w:val="24"/>
        </w:rPr>
        <w:t xml:space="preserve">Taşınırlarında kayıtlı olan cihazların tamir ve bakımı için ödenek talebi bu başlık altından yapılacaktır. Tamiri yapılacak taşınır için piyasadan/servisinden fiyat teklifi alınarak ödenek talebi sisteme girilecektir. Talepler bütçe imkânları çerçevesinde karşılanabilecektir. </w:t>
      </w:r>
      <w:r w:rsidRPr="00363D01">
        <w:rPr>
          <w:rFonts w:ascii="Times New Roman" w:hAnsi="Times New Roman" w:cs="Times New Roman"/>
          <w:b/>
          <w:sz w:val="24"/>
          <w:szCs w:val="24"/>
        </w:rPr>
        <w:t>Teklif</w:t>
      </w:r>
      <w:r w:rsidR="001610A5" w:rsidRPr="00363D01">
        <w:rPr>
          <w:rFonts w:ascii="Times New Roman" w:hAnsi="Times New Roman" w:cs="Times New Roman"/>
          <w:b/>
          <w:sz w:val="24"/>
          <w:szCs w:val="24"/>
        </w:rPr>
        <w:t>i</w:t>
      </w:r>
      <w:r w:rsidRPr="00363D01">
        <w:rPr>
          <w:rFonts w:ascii="Times New Roman" w:hAnsi="Times New Roman" w:cs="Times New Roman"/>
          <w:b/>
          <w:sz w:val="24"/>
          <w:szCs w:val="24"/>
        </w:rPr>
        <w:t xml:space="preserve"> yüklenmemiş talepler reddedilecektir.</w:t>
      </w:r>
    </w:p>
    <w:p w14:paraId="0AE70255" w14:textId="77777777"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b/>
          <w:sz w:val="24"/>
          <w:szCs w:val="24"/>
        </w:rPr>
        <w:t>Yol Katılım Ücretleri, Araç Muayene Giderleri</w:t>
      </w:r>
      <w:r w:rsidRPr="000B1790">
        <w:rPr>
          <w:rFonts w:ascii="Times New Roman" w:hAnsi="Times New Roman" w:cs="Times New Roman"/>
          <w:sz w:val="24"/>
          <w:szCs w:val="24"/>
        </w:rPr>
        <w:t>: İlgili kurumdan alınan belgeler ek yapılarak talep edilecektir.</w:t>
      </w:r>
      <w:r w:rsidRPr="000B1790">
        <w:rPr>
          <w:rFonts w:ascii="Times New Roman" w:hAnsi="Times New Roman" w:cs="Times New Roman"/>
          <w:b/>
          <w:sz w:val="24"/>
          <w:szCs w:val="24"/>
        </w:rPr>
        <w:t xml:space="preserve"> </w:t>
      </w:r>
    </w:p>
    <w:p w14:paraId="5B51234F" w14:textId="77777777"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b/>
          <w:sz w:val="24"/>
          <w:szCs w:val="24"/>
        </w:rPr>
        <w:t>İlan Giderleri:</w:t>
      </w:r>
      <w:r w:rsidRPr="000B1790">
        <w:rPr>
          <w:rFonts w:ascii="Times New Roman" w:hAnsi="Times New Roman" w:cs="Times New Roman"/>
          <w:sz w:val="24"/>
          <w:szCs w:val="24"/>
        </w:rPr>
        <w:t xml:space="preserve"> İlana ilişkin ilgili fatura okulunuza ibrazı sonucu ödenek talebinde bulunulacaktır.</w:t>
      </w:r>
    </w:p>
    <w:p w14:paraId="52C482E3" w14:textId="16948CA5"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b/>
          <w:sz w:val="24"/>
          <w:szCs w:val="24"/>
        </w:rPr>
        <w:t xml:space="preserve">Kira/Ecrimisil Giderleri: </w:t>
      </w:r>
      <w:r w:rsidRPr="00EB2380">
        <w:rPr>
          <w:rFonts w:ascii="Times New Roman" w:hAnsi="Times New Roman" w:cs="Times New Roman"/>
          <w:bCs/>
          <w:sz w:val="24"/>
          <w:szCs w:val="24"/>
        </w:rPr>
        <w:t>Bina kiralamaları</w:t>
      </w:r>
      <w:r>
        <w:rPr>
          <w:rFonts w:ascii="Times New Roman" w:hAnsi="Times New Roman" w:cs="Times New Roman"/>
          <w:bCs/>
          <w:sz w:val="24"/>
          <w:szCs w:val="24"/>
        </w:rPr>
        <w:t>,</w:t>
      </w:r>
      <w:r w:rsidRPr="00EB2380">
        <w:rPr>
          <w:rFonts w:ascii="Times New Roman" w:hAnsi="Times New Roman" w:cs="Times New Roman"/>
          <w:bCs/>
          <w:sz w:val="24"/>
          <w:szCs w:val="24"/>
        </w:rPr>
        <w:t xml:space="preserve"> 2018/5 Sayılı Bakanlığımız Tasarrufundaki Taşınmazlarda Mülkiyete ve Kullanım Türüne Konu İşlemler Hakkında Genelge</w:t>
      </w:r>
      <w:r w:rsidR="00B2316E">
        <w:rPr>
          <w:rFonts w:ascii="Times New Roman" w:hAnsi="Times New Roman" w:cs="Times New Roman"/>
          <w:bCs/>
          <w:sz w:val="24"/>
          <w:szCs w:val="24"/>
        </w:rPr>
        <w:t>si</w:t>
      </w:r>
      <w:r w:rsidR="003E456B">
        <w:rPr>
          <w:rFonts w:ascii="Times New Roman" w:hAnsi="Times New Roman" w:cs="Times New Roman"/>
          <w:bCs/>
          <w:sz w:val="24"/>
          <w:szCs w:val="24"/>
        </w:rPr>
        <w:t xml:space="preserve"> </w:t>
      </w:r>
      <w:r w:rsidR="007C4C46">
        <w:rPr>
          <w:rFonts w:ascii="Times New Roman" w:hAnsi="Times New Roman" w:cs="Times New Roman"/>
          <w:bCs/>
          <w:sz w:val="24"/>
          <w:szCs w:val="24"/>
        </w:rPr>
        <w:t>hükümleri doğrultusunda İl Millî</w:t>
      </w:r>
      <w:r>
        <w:rPr>
          <w:rFonts w:ascii="Times New Roman" w:hAnsi="Times New Roman" w:cs="Times New Roman"/>
          <w:bCs/>
          <w:sz w:val="24"/>
          <w:szCs w:val="24"/>
        </w:rPr>
        <w:t xml:space="preserve"> Eğitim Müdürlüklerince gerçekleştirilecektir. </w:t>
      </w:r>
      <w:r w:rsidRPr="000B1790">
        <w:rPr>
          <w:rFonts w:ascii="Times New Roman" w:hAnsi="Times New Roman" w:cs="Times New Roman"/>
          <w:sz w:val="24"/>
          <w:szCs w:val="24"/>
        </w:rPr>
        <w:t>Kira sözleşmesinde belirlenen ödeme tarihlerine uygun ödenek talebinde bulunulacaktır. Ödenek talebi yapılırken kira kontratı</w:t>
      </w:r>
      <w:r>
        <w:rPr>
          <w:rFonts w:ascii="Times New Roman" w:hAnsi="Times New Roman" w:cs="Times New Roman"/>
          <w:sz w:val="24"/>
          <w:szCs w:val="24"/>
        </w:rPr>
        <w:t xml:space="preserve"> ve kiralamaya ilişkin </w:t>
      </w:r>
      <w:r w:rsidRPr="009B5D48">
        <w:rPr>
          <w:rFonts w:ascii="Times New Roman" w:hAnsi="Times New Roman" w:cs="Times New Roman"/>
          <w:b/>
          <w:sz w:val="24"/>
          <w:szCs w:val="24"/>
          <w:u w:val="single"/>
        </w:rPr>
        <w:t>Bakanlık Oluru</w:t>
      </w:r>
      <w:r w:rsidRPr="000B1790">
        <w:rPr>
          <w:rFonts w:ascii="Times New Roman" w:hAnsi="Times New Roman" w:cs="Times New Roman"/>
          <w:sz w:val="24"/>
          <w:szCs w:val="24"/>
        </w:rPr>
        <w:t xml:space="preserve"> MEBBİS ödenek ta</w:t>
      </w:r>
      <w:r>
        <w:rPr>
          <w:rFonts w:ascii="Times New Roman" w:hAnsi="Times New Roman" w:cs="Times New Roman"/>
          <w:sz w:val="24"/>
          <w:szCs w:val="24"/>
        </w:rPr>
        <w:t>le</w:t>
      </w:r>
      <w:r w:rsidRPr="000B1790">
        <w:rPr>
          <w:rFonts w:ascii="Times New Roman" w:hAnsi="Times New Roman" w:cs="Times New Roman"/>
          <w:sz w:val="24"/>
          <w:szCs w:val="24"/>
        </w:rPr>
        <w:t>bine eklenecektir. Ecrimisil ödemelerinde ise ödeme emrini takiben ödenek talebinde bulunulacaktır.</w:t>
      </w:r>
    </w:p>
    <w:p w14:paraId="57DE1B99" w14:textId="77777777"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b/>
          <w:sz w:val="24"/>
          <w:szCs w:val="24"/>
        </w:rPr>
        <w:t>Bando / Tören Malzemesi Alımları:</w:t>
      </w:r>
      <w:r w:rsidRPr="000B1790">
        <w:rPr>
          <w:rFonts w:ascii="Times New Roman" w:hAnsi="Times New Roman" w:cs="Times New Roman"/>
          <w:sz w:val="24"/>
          <w:szCs w:val="24"/>
        </w:rPr>
        <w:t xml:space="preserve"> Bütçe ödeneği imkânları doğrusunda karşılanmaya çalışılacaktır.</w:t>
      </w:r>
    </w:p>
    <w:p w14:paraId="7ED5B450" w14:textId="77777777"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b/>
          <w:sz w:val="24"/>
          <w:szCs w:val="24"/>
        </w:rPr>
        <w:t>Spor Malzemesi Alımları:</w:t>
      </w:r>
      <w:r w:rsidRPr="000B1790">
        <w:rPr>
          <w:rFonts w:ascii="Times New Roman" w:hAnsi="Times New Roman" w:cs="Times New Roman"/>
          <w:sz w:val="24"/>
          <w:szCs w:val="24"/>
        </w:rPr>
        <w:t xml:space="preserve"> Bütçe Ödeneği imkânları doğrusunda karşılanmaya çalışılacaktır.</w:t>
      </w:r>
    </w:p>
    <w:p w14:paraId="67736B4E" w14:textId="77777777"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b/>
          <w:sz w:val="24"/>
          <w:szCs w:val="24"/>
        </w:rPr>
        <w:t>Kamera Sistemi Alımları:</w:t>
      </w:r>
      <w:r w:rsidRPr="000B1790">
        <w:rPr>
          <w:rFonts w:ascii="Times New Roman" w:hAnsi="Times New Roman" w:cs="Times New Roman"/>
          <w:sz w:val="24"/>
          <w:szCs w:val="24"/>
        </w:rPr>
        <w:t xml:space="preserve"> Bütçe Ödeneği imkânları doğrusunda karşılanmaya çalışılacaktır.</w:t>
      </w:r>
    </w:p>
    <w:p w14:paraId="51E86E1F" w14:textId="71BBDED4" w:rsidR="004830AF" w:rsidRPr="000B1790"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0B1790">
        <w:rPr>
          <w:rFonts w:ascii="Times New Roman" w:hAnsi="Times New Roman" w:cs="Times New Roman"/>
          <w:b/>
          <w:sz w:val="24"/>
          <w:szCs w:val="24"/>
        </w:rPr>
        <w:t>Yangından Korunma Malzemeleri Al</w:t>
      </w:r>
      <w:r w:rsidR="009B5D48">
        <w:rPr>
          <w:rFonts w:ascii="Times New Roman" w:hAnsi="Times New Roman" w:cs="Times New Roman"/>
          <w:b/>
          <w:sz w:val="24"/>
          <w:szCs w:val="24"/>
        </w:rPr>
        <w:t>ımı</w:t>
      </w:r>
      <w:r w:rsidRPr="000B1790">
        <w:rPr>
          <w:rFonts w:ascii="Times New Roman" w:hAnsi="Times New Roman" w:cs="Times New Roman"/>
          <w:b/>
          <w:sz w:val="24"/>
          <w:szCs w:val="24"/>
        </w:rPr>
        <w:t>:</w:t>
      </w:r>
      <w:r w:rsidRPr="000B1790">
        <w:rPr>
          <w:rFonts w:ascii="Times New Roman" w:hAnsi="Times New Roman" w:cs="Times New Roman"/>
          <w:sz w:val="24"/>
          <w:szCs w:val="24"/>
        </w:rPr>
        <w:t xml:space="preserve"> Yangın tüpü dolumu </w:t>
      </w:r>
      <w:r w:rsidRPr="009055DA">
        <w:rPr>
          <w:rFonts w:ascii="Times New Roman" w:hAnsi="Times New Roman" w:cs="Times New Roman"/>
          <w:b/>
          <w:sz w:val="24"/>
          <w:szCs w:val="24"/>
        </w:rPr>
        <w:t>“</w:t>
      </w:r>
      <w:r w:rsidR="009B5D48" w:rsidRPr="00FA3323">
        <w:rPr>
          <w:rFonts w:ascii="Times New Roman" w:hAnsi="Times New Roman" w:cs="Times New Roman"/>
          <w:b/>
          <w:sz w:val="24"/>
          <w:szCs w:val="24"/>
        </w:rPr>
        <w:t xml:space="preserve">Laboratuvar Malzemesi ile Kimyevi ve </w:t>
      </w:r>
      <w:proofErr w:type="spellStart"/>
      <w:r w:rsidR="009B5D48" w:rsidRPr="00FA3323">
        <w:rPr>
          <w:rFonts w:ascii="Times New Roman" w:hAnsi="Times New Roman" w:cs="Times New Roman"/>
          <w:b/>
          <w:sz w:val="24"/>
          <w:szCs w:val="24"/>
        </w:rPr>
        <w:t>Temrinlik</w:t>
      </w:r>
      <w:proofErr w:type="spellEnd"/>
      <w:r w:rsidR="009B5D48" w:rsidRPr="00FA3323">
        <w:rPr>
          <w:rFonts w:ascii="Times New Roman" w:hAnsi="Times New Roman" w:cs="Times New Roman"/>
          <w:b/>
          <w:sz w:val="24"/>
          <w:szCs w:val="24"/>
        </w:rPr>
        <w:t xml:space="preserve"> Malzeme Alımları</w:t>
      </w:r>
      <w:r>
        <w:rPr>
          <w:rFonts w:ascii="Times New Roman" w:hAnsi="Times New Roman" w:cs="Times New Roman"/>
          <w:b/>
          <w:sz w:val="24"/>
          <w:szCs w:val="24"/>
        </w:rPr>
        <w:t>”</w:t>
      </w:r>
      <w:r w:rsidRPr="000B1790">
        <w:rPr>
          <w:rFonts w:ascii="Times New Roman" w:hAnsi="Times New Roman" w:cs="Times New Roman"/>
          <w:sz w:val="24"/>
          <w:szCs w:val="24"/>
        </w:rPr>
        <w:t xml:space="preserve"> ekonomik kodundan, yangın söndürme tüpü, yangın söndürme cihazı alımları, yangın ikaz sistemi kurulması, itfaiye eri elbisesi ve müştemilatı alımı, yangınla mücadele sistemi alımı vb. yangından korunmanın gerektirdiği mal ve malzeme alımları ve her türlü giderleri</w:t>
      </w:r>
      <w:r>
        <w:rPr>
          <w:rFonts w:ascii="Times New Roman" w:hAnsi="Times New Roman" w:cs="Times New Roman"/>
          <w:sz w:val="24"/>
          <w:szCs w:val="24"/>
        </w:rPr>
        <w:t xml:space="preserve"> </w:t>
      </w:r>
      <w:r w:rsidRPr="00EB2380">
        <w:rPr>
          <w:rFonts w:ascii="Times New Roman" w:hAnsi="Times New Roman" w:cs="Times New Roman"/>
          <w:b/>
          <w:sz w:val="24"/>
          <w:szCs w:val="24"/>
        </w:rPr>
        <w:t>03.07</w:t>
      </w:r>
      <w:r w:rsidRPr="000B1790">
        <w:rPr>
          <w:rFonts w:ascii="Times New Roman" w:hAnsi="Times New Roman" w:cs="Times New Roman"/>
          <w:sz w:val="24"/>
          <w:szCs w:val="24"/>
        </w:rPr>
        <w:t xml:space="preserve"> ekonomik kodundan, bütçe </w:t>
      </w:r>
      <w:r w:rsidR="00022F00" w:rsidRPr="000B1790">
        <w:rPr>
          <w:rFonts w:ascii="Times New Roman" w:hAnsi="Times New Roman" w:cs="Times New Roman"/>
          <w:sz w:val="24"/>
          <w:szCs w:val="24"/>
        </w:rPr>
        <w:t>imkânı</w:t>
      </w:r>
      <w:r w:rsidRPr="000B1790">
        <w:rPr>
          <w:rFonts w:ascii="Times New Roman" w:hAnsi="Times New Roman" w:cs="Times New Roman"/>
          <w:sz w:val="24"/>
          <w:szCs w:val="24"/>
        </w:rPr>
        <w:t xml:space="preserve"> çerçevesinde karşılanabilecektir. </w:t>
      </w:r>
    </w:p>
    <w:p w14:paraId="5CD56C7C" w14:textId="77777777" w:rsidR="004830AF" w:rsidRPr="000B1790"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0B1790">
        <w:rPr>
          <w:rFonts w:ascii="Times New Roman" w:hAnsi="Times New Roman" w:cs="Times New Roman"/>
          <w:b/>
          <w:sz w:val="24"/>
          <w:szCs w:val="24"/>
        </w:rPr>
        <w:t xml:space="preserve">Odun, Kömür (Katı Yakıt) Alımları: </w:t>
      </w:r>
      <w:r w:rsidRPr="000B1790">
        <w:rPr>
          <w:rFonts w:ascii="Times New Roman" w:hAnsi="Times New Roman" w:cs="Times New Roman"/>
          <w:sz w:val="24"/>
          <w:szCs w:val="24"/>
          <w:u w:val="single"/>
        </w:rPr>
        <w:t xml:space="preserve"> </w:t>
      </w:r>
      <w:r w:rsidRPr="000B1790">
        <w:rPr>
          <w:rFonts w:ascii="Times New Roman" w:hAnsi="Times New Roman" w:cs="Times New Roman"/>
          <w:sz w:val="24"/>
          <w:szCs w:val="24"/>
        </w:rPr>
        <w:t xml:space="preserve">Okulların ve pansiyonları </w:t>
      </w:r>
      <w:r>
        <w:rPr>
          <w:rFonts w:ascii="Times New Roman" w:hAnsi="Times New Roman" w:cs="Times New Roman"/>
          <w:sz w:val="24"/>
          <w:szCs w:val="24"/>
        </w:rPr>
        <w:t>fuel-oil, kömür ve odun</w:t>
      </w:r>
      <w:r w:rsidRPr="000B1790">
        <w:rPr>
          <w:rFonts w:ascii="Times New Roman" w:hAnsi="Times New Roman" w:cs="Times New Roman"/>
          <w:sz w:val="24"/>
          <w:szCs w:val="24"/>
        </w:rPr>
        <w:t xml:space="preserve"> yakıt ihtiyaçları 07.01.2019 tarihli ve 425530 sayılı Strateji Geliştirme Başkanlığının yazısı gereği ilçe/il yönetimleri tarafından karşılanacaktır. </w:t>
      </w:r>
    </w:p>
    <w:p w14:paraId="02AFA6FE" w14:textId="33CD1A3D" w:rsidR="004830AF" w:rsidRPr="000B1790"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0B1790">
        <w:rPr>
          <w:rFonts w:ascii="Times New Roman" w:hAnsi="Times New Roman" w:cs="Times New Roman"/>
          <w:b/>
          <w:sz w:val="24"/>
          <w:szCs w:val="24"/>
        </w:rPr>
        <w:t>Ön Ödemeli Doğalgaz, Su vb. Alımları</w:t>
      </w:r>
      <w:r w:rsidRPr="000B1790">
        <w:rPr>
          <w:rFonts w:ascii="Times New Roman" w:hAnsi="Times New Roman" w:cs="Times New Roman"/>
          <w:sz w:val="24"/>
          <w:szCs w:val="24"/>
        </w:rPr>
        <w:t>: Bütçe ödeneği imkânları doğrusunda karşılanmaya çalışılacaktır. Talep</w:t>
      </w:r>
      <w:r w:rsidR="00A16968">
        <w:rPr>
          <w:rFonts w:ascii="Times New Roman" w:hAnsi="Times New Roman" w:cs="Times New Roman"/>
          <w:sz w:val="24"/>
          <w:szCs w:val="24"/>
        </w:rPr>
        <w:t>ler en fazla 2 aylık ihtiyaçlar</w:t>
      </w:r>
      <w:r w:rsidRPr="000B1790">
        <w:rPr>
          <w:rFonts w:ascii="Times New Roman" w:hAnsi="Times New Roman" w:cs="Times New Roman"/>
          <w:sz w:val="24"/>
          <w:szCs w:val="24"/>
        </w:rPr>
        <w:t xml:space="preserve"> için yapılacaktır.</w:t>
      </w:r>
    </w:p>
    <w:p w14:paraId="27A61EDD" w14:textId="77777777" w:rsidR="004830AF" w:rsidRPr="000B1790"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0B1790">
        <w:rPr>
          <w:rFonts w:ascii="Times New Roman" w:hAnsi="Times New Roman" w:cs="Times New Roman"/>
          <w:b/>
          <w:sz w:val="24"/>
          <w:szCs w:val="24"/>
        </w:rPr>
        <w:t xml:space="preserve">İlk Abonelik ve Güvence Bedeli: </w:t>
      </w:r>
      <w:r w:rsidR="00907171">
        <w:rPr>
          <w:rFonts w:ascii="Times New Roman" w:hAnsi="Times New Roman" w:cs="Times New Roman"/>
          <w:sz w:val="24"/>
          <w:szCs w:val="24"/>
        </w:rPr>
        <w:t>İlgili bel</w:t>
      </w:r>
      <w:r>
        <w:rPr>
          <w:rFonts w:ascii="Times New Roman" w:hAnsi="Times New Roman" w:cs="Times New Roman"/>
          <w:sz w:val="24"/>
          <w:szCs w:val="24"/>
        </w:rPr>
        <w:t>g</w:t>
      </w:r>
      <w:r w:rsidRPr="000B1790">
        <w:rPr>
          <w:rFonts w:ascii="Times New Roman" w:hAnsi="Times New Roman" w:cs="Times New Roman"/>
          <w:sz w:val="24"/>
          <w:szCs w:val="24"/>
        </w:rPr>
        <w:t>eler eklenerek ödenek talebinde bulunulacaktır.</w:t>
      </w:r>
    </w:p>
    <w:p w14:paraId="2AFACDCB" w14:textId="3DFAAE91" w:rsidR="004830AF" w:rsidRPr="000B1790"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0D37AE">
        <w:rPr>
          <w:rFonts w:ascii="Times New Roman" w:hAnsi="Times New Roman" w:cs="Times New Roman"/>
          <w:sz w:val="24"/>
          <w:szCs w:val="24"/>
        </w:rPr>
        <w:t>Ödenek işlemleri,</w:t>
      </w:r>
      <w:r>
        <w:rPr>
          <w:rFonts w:ascii="Times New Roman" w:hAnsi="Times New Roman" w:cs="Times New Roman"/>
          <w:sz w:val="24"/>
          <w:szCs w:val="24"/>
        </w:rPr>
        <w:t xml:space="preserve"> (</w:t>
      </w:r>
      <w:r w:rsidR="00FF14CA">
        <w:rPr>
          <w:rFonts w:ascii="Times New Roman" w:hAnsi="Times New Roman" w:cs="Times New Roman"/>
          <w:b/>
          <w:sz w:val="24"/>
          <w:szCs w:val="24"/>
        </w:rPr>
        <w:t xml:space="preserve">03.02 </w:t>
      </w:r>
      <w:r w:rsidRPr="000D37AE">
        <w:rPr>
          <w:rFonts w:ascii="Times New Roman" w:hAnsi="Times New Roman" w:cs="Times New Roman"/>
          <w:b/>
          <w:sz w:val="24"/>
          <w:szCs w:val="24"/>
        </w:rPr>
        <w:t>Tenkis Edilmesi Gereken Miktar Ödeneği</w:t>
      </w:r>
      <w:r>
        <w:rPr>
          <w:rFonts w:ascii="Times New Roman" w:hAnsi="Times New Roman" w:cs="Times New Roman"/>
          <w:b/>
          <w:sz w:val="24"/>
          <w:szCs w:val="24"/>
        </w:rPr>
        <w:t>)</w:t>
      </w:r>
      <w:r>
        <w:rPr>
          <w:rFonts w:ascii="Consolas" w:hAnsi="Consolas"/>
          <w:color w:val="222222"/>
          <w:sz w:val="18"/>
          <w:szCs w:val="18"/>
          <w:shd w:val="clear" w:color="auto" w:fill="FFFFFF"/>
        </w:rPr>
        <w:t xml:space="preserve"> </w:t>
      </w:r>
      <w:r w:rsidRPr="000D37AE">
        <w:rPr>
          <w:rFonts w:ascii="Times New Roman" w:hAnsi="Times New Roman" w:cs="Times New Roman"/>
          <w:sz w:val="24"/>
          <w:szCs w:val="24"/>
        </w:rPr>
        <w:t xml:space="preserve"> başlığından</w:t>
      </w:r>
      <w:r>
        <w:rPr>
          <w:rFonts w:ascii="Times New Roman" w:hAnsi="Times New Roman" w:cs="Times New Roman"/>
          <w:sz w:val="24"/>
          <w:szCs w:val="24"/>
        </w:rPr>
        <w:t xml:space="preserve"> </w:t>
      </w:r>
      <w:r w:rsidRPr="000D37AE">
        <w:rPr>
          <w:rFonts w:ascii="Times New Roman" w:hAnsi="Times New Roman" w:cs="Times New Roman"/>
          <w:sz w:val="24"/>
          <w:szCs w:val="24"/>
        </w:rPr>
        <w:t>ihtiyaç fazlası bulunan ödenekler tenkis edilmek amacıyla sisteme işlenecektir.</w:t>
      </w:r>
      <w:r w:rsidRPr="000B1790">
        <w:rPr>
          <w:rFonts w:ascii="Times New Roman" w:hAnsi="Times New Roman" w:cs="Times New Roman"/>
          <w:sz w:val="24"/>
          <w:szCs w:val="24"/>
        </w:rPr>
        <w:t xml:space="preserve"> </w:t>
      </w:r>
      <w:r w:rsidRPr="009B5D48">
        <w:rPr>
          <w:rFonts w:ascii="Times New Roman" w:hAnsi="Times New Roman" w:cs="Times New Roman"/>
          <w:b/>
          <w:sz w:val="24"/>
          <w:szCs w:val="24"/>
        </w:rPr>
        <w:t>Bu başlıktan ödenek talebi yapılmayacaktır.</w:t>
      </w:r>
      <w:r w:rsidRPr="000D37AE">
        <w:rPr>
          <w:rFonts w:ascii="Times New Roman" w:hAnsi="Times New Roman" w:cs="Times New Roman"/>
          <w:sz w:val="24"/>
          <w:szCs w:val="24"/>
        </w:rPr>
        <w:t xml:space="preserve"> Sadece 03.02 ekonomik kodundan ihtiyaç fazlası ödenekler bu başlıktan girilecektir. </w:t>
      </w:r>
      <w:r w:rsidRPr="000B1790">
        <w:rPr>
          <w:rFonts w:ascii="Times New Roman" w:hAnsi="Times New Roman" w:cs="Times New Roman"/>
          <w:sz w:val="24"/>
          <w:szCs w:val="24"/>
        </w:rPr>
        <w:t>Ödenek tenkisi için bunun dışı</w:t>
      </w:r>
      <w:r>
        <w:rPr>
          <w:rFonts w:ascii="Times New Roman" w:hAnsi="Times New Roman" w:cs="Times New Roman"/>
          <w:sz w:val="24"/>
          <w:szCs w:val="24"/>
        </w:rPr>
        <w:t>nda herhangi bir işleme ihtiyaç</w:t>
      </w:r>
      <w:r w:rsidRPr="000B1790">
        <w:rPr>
          <w:rFonts w:ascii="Times New Roman" w:hAnsi="Times New Roman" w:cs="Times New Roman"/>
          <w:sz w:val="24"/>
          <w:szCs w:val="24"/>
        </w:rPr>
        <w:t xml:space="preserve"> bulunmamaktadır.</w:t>
      </w:r>
      <w:r>
        <w:rPr>
          <w:rFonts w:ascii="Times New Roman" w:hAnsi="Times New Roman" w:cs="Times New Roman"/>
          <w:sz w:val="24"/>
          <w:szCs w:val="24"/>
        </w:rPr>
        <w:t xml:space="preserve"> </w:t>
      </w:r>
    </w:p>
    <w:p w14:paraId="72B5B67D" w14:textId="77777777" w:rsidR="004830AF" w:rsidRPr="000B1790" w:rsidRDefault="004830AF" w:rsidP="004830AF">
      <w:pPr>
        <w:pStyle w:val="ListeParagraf"/>
        <w:tabs>
          <w:tab w:val="left" w:pos="142"/>
        </w:tabs>
        <w:spacing w:after="0" w:line="240" w:lineRule="auto"/>
        <w:ind w:left="0"/>
        <w:jc w:val="both"/>
        <w:rPr>
          <w:rFonts w:ascii="Times New Roman" w:hAnsi="Times New Roman" w:cs="Times New Roman"/>
          <w:sz w:val="24"/>
          <w:szCs w:val="24"/>
        </w:rPr>
      </w:pPr>
    </w:p>
    <w:p w14:paraId="4A150E5F" w14:textId="77777777" w:rsidR="004830AF" w:rsidRPr="003C433E" w:rsidRDefault="004830AF" w:rsidP="004830AF">
      <w:pPr>
        <w:pStyle w:val="ListeParagraf"/>
        <w:tabs>
          <w:tab w:val="left" w:pos="142"/>
        </w:tabs>
        <w:spacing w:after="0"/>
        <w:jc w:val="both"/>
        <w:rPr>
          <w:rFonts w:ascii="Times New Roman" w:hAnsi="Times New Roman" w:cs="Times New Roman"/>
          <w:vanish/>
          <w:sz w:val="24"/>
          <w:szCs w:val="24"/>
          <w:specVanish/>
        </w:rPr>
      </w:pPr>
      <w:r w:rsidRPr="000B1790">
        <w:rPr>
          <w:rFonts w:ascii="Times New Roman" w:hAnsi="Times New Roman" w:cs="Times New Roman"/>
          <w:b/>
          <w:sz w:val="24"/>
          <w:szCs w:val="24"/>
        </w:rPr>
        <w:t>TAŞIT ÖDENEK TALEP İŞLEMLERİ</w:t>
      </w:r>
    </w:p>
    <w:p w14:paraId="24D53917" w14:textId="542369FB" w:rsidR="004830AF" w:rsidRPr="0075425B" w:rsidRDefault="003C433E" w:rsidP="004830AF">
      <w:pPr>
        <w:pStyle w:val="ListeParagraf"/>
        <w:tabs>
          <w:tab w:val="left" w:pos="142"/>
        </w:tabs>
        <w:spacing w:after="0"/>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22FBF462" w14:textId="539A828B" w:rsidR="004830AF" w:rsidRPr="0075425B" w:rsidRDefault="004B2466" w:rsidP="004830AF">
      <w:pPr>
        <w:pStyle w:val="ListeParagraf"/>
        <w:numPr>
          <w:ilvl w:val="0"/>
          <w:numId w:val="1"/>
        </w:numPr>
        <w:tabs>
          <w:tab w:val="left" w:pos="142"/>
          <w:tab w:val="left" w:pos="284"/>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Taşıtla ilgili her türlü talep </w:t>
      </w:r>
      <w:r w:rsidR="004830AF" w:rsidRPr="0075425B">
        <w:rPr>
          <w:rFonts w:ascii="Times New Roman" w:hAnsi="Times New Roman" w:cs="Times New Roman"/>
          <w:sz w:val="24"/>
          <w:szCs w:val="24"/>
        </w:rPr>
        <w:t xml:space="preserve">(yakıtı ve yağ değişimi </w:t>
      </w:r>
      <w:r w:rsidR="00593582" w:rsidRPr="0075425B">
        <w:rPr>
          <w:rFonts w:ascii="Times New Roman" w:hAnsi="Times New Roman" w:cs="Times New Roman"/>
          <w:sz w:val="24"/>
          <w:szCs w:val="24"/>
        </w:rPr>
        <w:t>dâhil</w:t>
      </w:r>
      <w:r w:rsidR="00593582">
        <w:rPr>
          <w:rFonts w:ascii="Times New Roman" w:hAnsi="Times New Roman" w:cs="Times New Roman"/>
          <w:sz w:val="24"/>
          <w:szCs w:val="24"/>
        </w:rPr>
        <w:t>) tüm</w:t>
      </w:r>
      <w:r w:rsidR="004D2E25">
        <w:rPr>
          <w:rFonts w:ascii="Times New Roman" w:hAnsi="Times New Roman" w:cs="Times New Roman"/>
          <w:sz w:val="24"/>
          <w:szCs w:val="24"/>
        </w:rPr>
        <w:t xml:space="preserve"> işlemler bu menüye girilecek</w:t>
      </w:r>
      <w:r w:rsidR="00593582">
        <w:rPr>
          <w:rFonts w:ascii="Times New Roman" w:hAnsi="Times New Roman" w:cs="Times New Roman"/>
          <w:sz w:val="24"/>
          <w:szCs w:val="24"/>
        </w:rPr>
        <w:t>/yüklenecektir</w:t>
      </w:r>
      <w:r w:rsidR="004830AF" w:rsidRPr="0075425B">
        <w:rPr>
          <w:rFonts w:ascii="Times New Roman" w:hAnsi="Times New Roman" w:cs="Times New Roman"/>
          <w:sz w:val="24"/>
          <w:szCs w:val="24"/>
        </w:rPr>
        <w:t>.</w:t>
      </w:r>
    </w:p>
    <w:p w14:paraId="36DB22F4" w14:textId="22A880A5" w:rsidR="004830AF" w:rsidRPr="000B1790" w:rsidRDefault="004820CE" w:rsidP="004830AF">
      <w:pPr>
        <w:pStyle w:val="ListeParagraf"/>
        <w:numPr>
          <w:ilvl w:val="0"/>
          <w:numId w:val="1"/>
        </w:numPr>
        <w:tabs>
          <w:tab w:val="left" w:pos="142"/>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Araç Yakıt Alımları:</w:t>
      </w:r>
      <w:r w:rsidR="004830AF" w:rsidRPr="0075425B">
        <w:rPr>
          <w:rFonts w:ascii="Times New Roman" w:hAnsi="Times New Roman" w:cs="Times New Roman"/>
          <w:sz w:val="24"/>
          <w:szCs w:val="24"/>
        </w:rPr>
        <w:t xml:space="preserve"> Bütçe </w:t>
      </w:r>
      <w:r w:rsidR="00C149B9" w:rsidRPr="0075425B">
        <w:rPr>
          <w:rFonts w:ascii="Times New Roman" w:hAnsi="Times New Roman" w:cs="Times New Roman"/>
          <w:sz w:val="24"/>
          <w:szCs w:val="24"/>
        </w:rPr>
        <w:t>ö</w:t>
      </w:r>
      <w:r w:rsidR="004830AF" w:rsidRPr="0075425B">
        <w:rPr>
          <w:rFonts w:ascii="Times New Roman" w:hAnsi="Times New Roman" w:cs="Times New Roman"/>
          <w:sz w:val="24"/>
          <w:szCs w:val="24"/>
        </w:rPr>
        <w:t xml:space="preserve">deneği imkânları doğrultusunda karşılanmaya çalışılacaktır. </w:t>
      </w:r>
      <w:r w:rsidR="002A195A">
        <w:rPr>
          <w:rFonts w:ascii="Times New Roman" w:hAnsi="Times New Roman" w:cs="Times New Roman"/>
          <w:sz w:val="24"/>
          <w:szCs w:val="24"/>
        </w:rPr>
        <w:t>(</w:t>
      </w:r>
      <w:r w:rsidR="004830AF" w:rsidRPr="0075425B">
        <w:rPr>
          <w:rFonts w:ascii="Times New Roman" w:hAnsi="Times New Roman" w:cs="Times New Roman"/>
          <w:sz w:val="24"/>
          <w:szCs w:val="24"/>
        </w:rPr>
        <w:t>Sisteme akaryakıt faturası girilmesi</w:t>
      </w:r>
      <w:r w:rsidR="002A195A">
        <w:rPr>
          <w:rFonts w:ascii="Times New Roman" w:hAnsi="Times New Roman" w:cs="Times New Roman"/>
          <w:sz w:val="24"/>
          <w:szCs w:val="24"/>
        </w:rPr>
        <w:t>, bunun</w:t>
      </w:r>
      <w:r w:rsidR="004830AF" w:rsidRPr="0075425B">
        <w:rPr>
          <w:rFonts w:ascii="Times New Roman" w:hAnsi="Times New Roman" w:cs="Times New Roman"/>
          <w:sz w:val="24"/>
          <w:szCs w:val="24"/>
        </w:rPr>
        <w:t xml:space="preserve"> karşıla</w:t>
      </w:r>
      <w:r w:rsidR="002A195A">
        <w:rPr>
          <w:rFonts w:ascii="Times New Roman" w:hAnsi="Times New Roman" w:cs="Times New Roman"/>
          <w:sz w:val="24"/>
          <w:szCs w:val="24"/>
        </w:rPr>
        <w:t>nacağı anlamına gelmez</w:t>
      </w:r>
      <w:r w:rsidR="004830AF" w:rsidRPr="000B1790">
        <w:rPr>
          <w:rFonts w:ascii="Times New Roman" w:hAnsi="Times New Roman" w:cs="Times New Roman"/>
          <w:sz w:val="24"/>
          <w:szCs w:val="24"/>
        </w:rPr>
        <w:t>. Öde</w:t>
      </w:r>
      <w:r w:rsidR="002A195A">
        <w:rPr>
          <w:rFonts w:ascii="Times New Roman" w:hAnsi="Times New Roman" w:cs="Times New Roman"/>
          <w:sz w:val="24"/>
          <w:szCs w:val="24"/>
        </w:rPr>
        <w:t>nek onaylanmadan</w:t>
      </w:r>
      <w:r w:rsidR="00B84D98">
        <w:rPr>
          <w:rFonts w:ascii="Times New Roman" w:hAnsi="Times New Roman" w:cs="Times New Roman"/>
          <w:sz w:val="24"/>
          <w:szCs w:val="24"/>
        </w:rPr>
        <w:t xml:space="preserve"> borçlanmamaya özen gösteriniz.)</w:t>
      </w:r>
    </w:p>
    <w:p w14:paraId="0FD8ABD5" w14:textId="77777777" w:rsidR="004830AF" w:rsidRPr="000B1790" w:rsidRDefault="004830AF" w:rsidP="004830AF">
      <w:pPr>
        <w:pStyle w:val="ListeParagraf"/>
        <w:numPr>
          <w:ilvl w:val="0"/>
          <w:numId w:val="1"/>
        </w:numPr>
        <w:tabs>
          <w:tab w:val="left" w:pos="142"/>
          <w:tab w:val="left" w:pos="426"/>
        </w:tabs>
        <w:spacing w:after="0"/>
        <w:jc w:val="both"/>
        <w:rPr>
          <w:rFonts w:ascii="Times New Roman" w:hAnsi="Times New Roman" w:cs="Times New Roman"/>
          <w:sz w:val="24"/>
          <w:szCs w:val="24"/>
        </w:rPr>
      </w:pPr>
      <w:r w:rsidRPr="000B1790">
        <w:rPr>
          <w:rFonts w:ascii="Times New Roman" w:hAnsi="Times New Roman" w:cs="Times New Roman"/>
          <w:sz w:val="24"/>
          <w:szCs w:val="24"/>
        </w:rPr>
        <w:t>Sigorta Giderleri,</w:t>
      </w:r>
    </w:p>
    <w:p w14:paraId="0644BEE8" w14:textId="77777777" w:rsidR="004830AF" w:rsidRPr="000B1790" w:rsidRDefault="004830AF" w:rsidP="004830AF">
      <w:pPr>
        <w:pStyle w:val="ListeParagraf"/>
        <w:numPr>
          <w:ilvl w:val="0"/>
          <w:numId w:val="1"/>
        </w:numPr>
        <w:tabs>
          <w:tab w:val="left" w:pos="142"/>
          <w:tab w:val="left" w:pos="426"/>
        </w:tabs>
        <w:spacing w:after="0"/>
        <w:jc w:val="both"/>
        <w:rPr>
          <w:rFonts w:ascii="Times New Roman" w:hAnsi="Times New Roman" w:cs="Times New Roman"/>
          <w:sz w:val="24"/>
          <w:szCs w:val="24"/>
        </w:rPr>
      </w:pPr>
      <w:r w:rsidRPr="000B1790">
        <w:rPr>
          <w:rFonts w:ascii="Times New Roman" w:hAnsi="Times New Roman" w:cs="Times New Roman"/>
          <w:sz w:val="24"/>
          <w:szCs w:val="24"/>
        </w:rPr>
        <w:t>Araç Tamir Bakım Giderleri,</w:t>
      </w:r>
    </w:p>
    <w:p w14:paraId="165C8A6C" w14:textId="77BD4530" w:rsidR="004830AF" w:rsidRPr="000B1790" w:rsidRDefault="006458C4" w:rsidP="004830AF">
      <w:pPr>
        <w:pStyle w:val="ListeParagraf"/>
        <w:numPr>
          <w:ilvl w:val="0"/>
          <w:numId w:val="1"/>
        </w:numPr>
        <w:tabs>
          <w:tab w:val="left" w:pos="142"/>
          <w:tab w:val="left" w:pos="426"/>
        </w:tabs>
        <w:spacing w:after="0"/>
        <w:jc w:val="both"/>
        <w:rPr>
          <w:rFonts w:ascii="Times New Roman" w:hAnsi="Times New Roman" w:cs="Times New Roman"/>
          <w:sz w:val="24"/>
          <w:szCs w:val="24"/>
        </w:rPr>
      </w:pPr>
      <w:r>
        <w:rPr>
          <w:rFonts w:ascii="Times New Roman" w:hAnsi="Times New Roman" w:cs="Times New Roman"/>
          <w:sz w:val="24"/>
          <w:szCs w:val="24"/>
        </w:rPr>
        <w:t>Ruhsat ve Vergi G</w:t>
      </w:r>
      <w:r w:rsidR="000E41CD">
        <w:rPr>
          <w:rFonts w:ascii="Times New Roman" w:hAnsi="Times New Roman" w:cs="Times New Roman"/>
          <w:sz w:val="24"/>
          <w:szCs w:val="24"/>
        </w:rPr>
        <w:t>iderleri.</w:t>
      </w:r>
    </w:p>
    <w:p w14:paraId="17856BB8" w14:textId="77777777" w:rsidR="004830AF" w:rsidRPr="000B1790" w:rsidRDefault="004830AF" w:rsidP="004830AF">
      <w:pPr>
        <w:pStyle w:val="ListeParagraf"/>
        <w:tabs>
          <w:tab w:val="left" w:pos="142"/>
        </w:tabs>
        <w:spacing w:after="0"/>
        <w:jc w:val="both"/>
        <w:rPr>
          <w:rFonts w:ascii="Times New Roman" w:hAnsi="Times New Roman" w:cs="Times New Roman"/>
          <w:b/>
          <w:sz w:val="24"/>
          <w:szCs w:val="24"/>
        </w:rPr>
      </w:pPr>
      <w:r w:rsidRPr="000B1790">
        <w:rPr>
          <w:rFonts w:ascii="Times New Roman" w:hAnsi="Times New Roman" w:cs="Times New Roman"/>
          <w:b/>
          <w:sz w:val="24"/>
          <w:szCs w:val="24"/>
        </w:rPr>
        <w:t>EK ÜCRET VE HUZUR HAKKI İŞLEMLERİ</w:t>
      </w:r>
    </w:p>
    <w:p w14:paraId="748232CE" w14:textId="77777777" w:rsidR="004830AF" w:rsidRPr="000B1790" w:rsidRDefault="004830AF" w:rsidP="004830AF">
      <w:pPr>
        <w:pStyle w:val="ListeParagraf"/>
        <w:tabs>
          <w:tab w:val="left" w:pos="142"/>
        </w:tabs>
        <w:spacing w:after="0"/>
        <w:ind w:left="0"/>
        <w:jc w:val="both"/>
        <w:rPr>
          <w:rFonts w:ascii="Times New Roman" w:hAnsi="Times New Roman" w:cs="Times New Roman"/>
          <w:b/>
          <w:sz w:val="24"/>
          <w:szCs w:val="24"/>
        </w:rPr>
      </w:pPr>
    </w:p>
    <w:p w14:paraId="41E3F52F" w14:textId="77B4C7CE" w:rsidR="004830AF" w:rsidRPr="000B1790" w:rsidRDefault="004830AF" w:rsidP="004830AF">
      <w:pPr>
        <w:pStyle w:val="ListeParagraf"/>
        <w:numPr>
          <w:ilvl w:val="0"/>
          <w:numId w:val="1"/>
        </w:numPr>
        <w:tabs>
          <w:tab w:val="left" w:pos="142"/>
          <w:tab w:val="left" w:pos="426"/>
        </w:tabs>
        <w:spacing w:after="0" w:line="276" w:lineRule="auto"/>
        <w:jc w:val="both"/>
        <w:rPr>
          <w:rFonts w:ascii="Times New Roman" w:hAnsi="Times New Roman" w:cs="Times New Roman"/>
          <w:sz w:val="24"/>
          <w:szCs w:val="24"/>
        </w:rPr>
      </w:pPr>
      <w:r w:rsidRPr="000B1790">
        <w:rPr>
          <w:rFonts w:ascii="Times New Roman" w:hAnsi="Times New Roman" w:cs="Times New Roman"/>
          <w:sz w:val="24"/>
          <w:szCs w:val="24"/>
        </w:rPr>
        <w:t>Ek ücret ve huzur hakkı talepleri zaman sınırlama</w:t>
      </w:r>
      <w:r w:rsidR="007258C0">
        <w:rPr>
          <w:rFonts w:ascii="Times New Roman" w:hAnsi="Times New Roman" w:cs="Times New Roman"/>
          <w:sz w:val="24"/>
          <w:szCs w:val="24"/>
        </w:rPr>
        <w:t>sı olmaksızın girilebilecek, t</w:t>
      </w:r>
      <w:r w:rsidRPr="000B1790">
        <w:rPr>
          <w:rFonts w:ascii="Times New Roman" w:hAnsi="Times New Roman" w:cs="Times New Roman"/>
          <w:sz w:val="24"/>
          <w:szCs w:val="24"/>
        </w:rPr>
        <w:t>alepler ödenek durumuna göre karşılanacaktır.</w:t>
      </w:r>
    </w:p>
    <w:p w14:paraId="6141D8B9" w14:textId="73609315" w:rsidR="004830AF" w:rsidRPr="000B1790" w:rsidRDefault="004830AF" w:rsidP="004830AF">
      <w:pPr>
        <w:pStyle w:val="ListeParagraf"/>
        <w:numPr>
          <w:ilvl w:val="0"/>
          <w:numId w:val="1"/>
        </w:numPr>
        <w:tabs>
          <w:tab w:val="left" w:pos="142"/>
          <w:tab w:val="left" w:pos="284"/>
          <w:tab w:val="left" w:pos="426"/>
        </w:tabs>
        <w:spacing w:after="0" w:line="276" w:lineRule="auto"/>
        <w:jc w:val="both"/>
        <w:rPr>
          <w:rFonts w:ascii="Times New Roman" w:hAnsi="Times New Roman" w:cs="Times New Roman"/>
          <w:sz w:val="24"/>
          <w:szCs w:val="24"/>
        </w:rPr>
      </w:pPr>
      <w:r w:rsidRPr="000B1790">
        <w:rPr>
          <w:rFonts w:ascii="Times New Roman" w:hAnsi="Times New Roman" w:cs="Times New Roman"/>
          <w:sz w:val="24"/>
          <w:szCs w:val="24"/>
        </w:rPr>
        <w:t>Ek ücret ve huzur ha</w:t>
      </w:r>
      <w:r w:rsidR="00834B80">
        <w:rPr>
          <w:rFonts w:ascii="Times New Roman" w:hAnsi="Times New Roman" w:cs="Times New Roman"/>
          <w:sz w:val="24"/>
          <w:szCs w:val="24"/>
        </w:rPr>
        <w:t>kkı talepleri girildikten sonra</w:t>
      </w:r>
      <w:r w:rsidRPr="000B1790">
        <w:rPr>
          <w:rFonts w:ascii="Times New Roman" w:hAnsi="Times New Roman" w:cs="Times New Roman"/>
          <w:sz w:val="24"/>
          <w:szCs w:val="24"/>
        </w:rPr>
        <w:t xml:space="preserve"> talebe ait bir </w:t>
      </w:r>
      <w:r w:rsidR="00834B80">
        <w:rPr>
          <w:rFonts w:ascii="Times New Roman" w:hAnsi="Times New Roman" w:cs="Times New Roman"/>
          <w:sz w:val="24"/>
          <w:szCs w:val="24"/>
        </w:rPr>
        <w:t>hata/eksiklik tespit edilmesi hâ</w:t>
      </w:r>
      <w:r w:rsidRPr="000B1790">
        <w:rPr>
          <w:rFonts w:ascii="Times New Roman" w:hAnsi="Times New Roman" w:cs="Times New Roman"/>
          <w:sz w:val="24"/>
          <w:szCs w:val="24"/>
        </w:rPr>
        <w:t>linde, Bakanlık tarafından onay verilmediği sürece düzeltme yapabilir veya talep silinebilir.</w:t>
      </w:r>
    </w:p>
    <w:p w14:paraId="36242A71" w14:textId="7C489A95" w:rsidR="004830AF" w:rsidRPr="000B1790" w:rsidRDefault="004830AF" w:rsidP="004830AF">
      <w:pPr>
        <w:pStyle w:val="ListeParagraf"/>
        <w:numPr>
          <w:ilvl w:val="0"/>
          <w:numId w:val="1"/>
        </w:numPr>
        <w:tabs>
          <w:tab w:val="left" w:pos="142"/>
          <w:tab w:val="left" w:pos="284"/>
          <w:tab w:val="left" w:pos="426"/>
        </w:tabs>
        <w:spacing w:after="0" w:line="276" w:lineRule="auto"/>
        <w:jc w:val="both"/>
        <w:rPr>
          <w:rFonts w:ascii="Times New Roman" w:hAnsi="Times New Roman" w:cs="Times New Roman"/>
          <w:sz w:val="24"/>
          <w:szCs w:val="24"/>
        </w:rPr>
      </w:pPr>
      <w:r w:rsidRPr="000B1790">
        <w:rPr>
          <w:rFonts w:ascii="Times New Roman" w:hAnsi="Times New Roman" w:cs="Times New Roman"/>
          <w:sz w:val="24"/>
          <w:szCs w:val="24"/>
        </w:rPr>
        <w:t>Ek ücret ve huzur hakkı ve MEBBİS üzerinden nasıl talep edileceği konusunda 22.11.2017 tarih ve 19815199 sayılı yazı gönderilmiştir. Söz konusu yazı gereği MEBBİS üzerinden talep yapılamayan kişiler için talep formu doldurularak yazı ile talepte bulunulacaktır. İlgili form üzerinde açıklama yapılmaksızın veya form alanları</w:t>
      </w:r>
      <w:r w:rsidR="00511257">
        <w:rPr>
          <w:rFonts w:ascii="Times New Roman" w:hAnsi="Times New Roman" w:cs="Times New Roman"/>
          <w:sz w:val="24"/>
          <w:szCs w:val="24"/>
        </w:rPr>
        <w:t xml:space="preserve">ndaki eksiler </w:t>
      </w:r>
      <w:r w:rsidRPr="000B1790">
        <w:rPr>
          <w:rFonts w:ascii="Times New Roman" w:hAnsi="Times New Roman" w:cs="Times New Roman"/>
          <w:sz w:val="24"/>
          <w:szCs w:val="24"/>
        </w:rPr>
        <w:t>tamamlanmadan gönderilen talepler iş</w:t>
      </w:r>
      <w:r w:rsidR="00ED5707">
        <w:rPr>
          <w:rFonts w:ascii="Times New Roman" w:hAnsi="Times New Roman" w:cs="Times New Roman"/>
          <w:sz w:val="24"/>
          <w:szCs w:val="24"/>
        </w:rPr>
        <w:t>leme alınamayacaktır. Örneğin; t</w:t>
      </w:r>
      <w:r w:rsidRPr="000B1790">
        <w:rPr>
          <w:rFonts w:ascii="Times New Roman" w:hAnsi="Times New Roman" w:cs="Times New Roman"/>
          <w:sz w:val="24"/>
          <w:szCs w:val="24"/>
        </w:rPr>
        <w:t xml:space="preserve">arım alanı bulunan liselerde öğretmen olarak çalışmakta olan mühendis-veteriner unvanları için sisteme talep girilemediğinden bu kişiler için form düzenlenecektir. </w:t>
      </w:r>
    </w:p>
    <w:p w14:paraId="247D06D8" w14:textId="18430B12" w:rsidR="004830AF" w:rsidRPr="000B1790" w:rsidRDefault="004830AF" w:rsidP="004830AF">
      <w:pPr>
        <w:pStyle w:val="ListeParagraf"/>
        <w:numPr>
          <w:ilvl w:val="0"/>
          <w:numId w:val="1"/>
        </w:numPr>
        <w:tabs>
          <w:tab w:val="left" w:pos="142"/>
          <w:tab w:val="left" w:pos="426"/>
        </w:tabs>
        <w:spacing w:after="0" w:line="276" w:lineRule="auto"/>
        <w:jc w:val="both"/>
        <w:rPr>
          <w:rFonts w:ascii="Times New Roman" w:hAnsi="Times New Roman" w:cs="Times New Roman"/>
          <w:sz w:val="24"/>
          <w:szCs w:val="24"/>
        </w:rPr>
      </w:pPr>
      <w:r w:rsidRPr="000B1790">
        <w:rPr>
          <w:rFonts w:ascii="Times New Roman" w:hAnsi="Times New Roman" w:cs="Times New Roman"/>
          <w:sz w:val="24"/>
          <w:szCs w:val="24"/>
        </w:rPr>
        <w:t>İşletme temsilcilerine verilecek huzur hakkı, kimya teknolojisi alanı öğretmenleri ve emekliye ayrılmış olan öğretmenler için sıklıkla form gönderilmektedir. Bu sayılan durum</w:t>
      </w:r>
      <w:r w:rsidR="00AF7683">
        <w:rPr>
          <w:rFonts w:ascii="Times New Roman" w:hAnsi="Times New Roman" w:cs="Times New Roman"/>
          <w:sz w:val="24"/>
          <w:szCs w:val="24"/>
        </w:rPr>
        <w:t>lar için form gönderilmeyecek,</w:t>
      </w:r>
      <w:r w:rsidRPr="000B1790">
        <w:rPr>
          <w:rFonts w:ascii="Times New Roman" w:hAnsi="Times New Roman" w:cs="Times New Roman"/>
          <w:sz w:val="24"/>
          <w:szCs w:val="24"/>
        </w:rPr>
        <w:t xml:space="preserve"> bu gibi talepler sisteme girilec</w:t>
      </w:r>
      <w:r w:rsidR="001A3C43">
        <w:rPr>
          <w:rFonts w:ascii="Times New Roman" w:hAnsi="Times New Roman" w:cs="Times New Roman"/>
          <w:sz w:val="24"/>
          <w:szCs w:val="24"/>
        </w:rPr>
        <w:t>ektir. Kadrosu il</w:t>
      </w:r>
      <w:r w:rsidR="0040384E">
        <w:rPr>
          <w:rFonts w:ascii="Times New Roman" w:hAnsi="Times New Roman" w:cs="Times New Roman"/>
          <w:sz w:val="24"/>
          <w:szCs w:val="24"/>
        </w:rPr>
        <w:t>/</w:t>
      </w:r>
      <w:r w:rsidR="001A3C43">
        <w:rPr>
          <w:rFonts w:ascii="Times New Roman" w:hAnsi="Times New Roman" w:cs="Times New Roman"/>
          <w:sz w:val="24"/>
          <w:szCs w:val="24"/>
        </w:rPr>
        <w:t>ilçe millî</w:t>
      </w:r>
      <w:r w:rsidRPr="000B1790">
        <w:rPr>
          <w:rFonts w:ascii="Times New Roman" w:hAnsi="Times New Roman" w:cs="Times New Roman"/>
          <w:sz w:val="24"/>
          <w:szCs w:val="24"/>
        </w:rPr>
        <w:t xml:space="preserve"> eğitim müdürlüklerinde olup mesleki okullarımızda görevlendirme yoluyla çalışan öğretmenler içinde ek ücret ve huzur hakkı ödenecektir. Bu husus dışındaki detaylı açıklamalar 22.11.2017 tarih ve 19815199 sayılı yazımız ile açıklanmıştır.</w:t>
      </w:r>
    </w:p>
    <w:p w14:paraId="6B7C657B" w14:textId="77777777" w:rsidR="004830AF" w:rsidRPr="000B1790" w:rsidRDefault="004830AF" w:rsidP="004830AF">
      <w:pPr>
        <w:pStyle w:val="ListeParagraf"/>
        <w:tabs>
          <w:tab w:val="left" w:pos="142"/>
        </w:tabs>
        <w:spacing w:after="0"/>
        <w:ind w:left="0"/>
        <w:jc w:val="both"/>
        <w:rPr>
          <w:rFonts w:ascii="Times New Roman" w:hAnsi="Times New Roman" w:cs="Times New Roman"/>
          <w:sz w:val="24"/>
          <w:szCs w:val="24"/>
        </w:rPr>
      </w:pPr>
    </w:p>
    <w:p w14:paraId="1E4E17CC" w14:textId="77777777" w:rsidR="004830AF" w:rsidRPr="000B1790" w:rsidRDefault="004830AF" w:rsidP="004830AF">
      <w:pPr>
        <w:pStyle w:val="ListeParagraf"/>
        <w:tabs>
          <w:tab w:val="left" w:pos="142"/>
        </w:tabs>
        <w:spacing w:after="0"/>
        <w:jc w:val="both"/>
        <w:rPr>
          <w:rFonts w:ascii="Times New Roman" w:hAnsi="Times New Roman" w:cs="Times New Roman"/>
          <w:b/>
          <w:sz w:val="24"/>
          <w:szCs w:val="24"/>
        </w:rPr>
      </w:pPr>
      <w:r w:rsidRPr="000B1790">
        <w:rPr>
          <w:rFonts w:ascii="Times New Roman" w:hAnsi="Times New Roman" w:cs="Times New Roman"/>
          <w:b/>
          <w:sz w:val="24"/>
          <w:szCs w:val="24"/>
        </w:rPr>
        <w:t>GEÇİCİ GÖREV YOLLUĞU TALEP İŞLEMLERİ</w:t>
      </w:r>
    </w:p>
    <w:p w14:paraId="34F3A72E" w14:textId="77777777" w:rsidR="004830AF" w:rsidRPr="000B1790" w:rsidRDefault="004830AF" w:rsidP="004830AF">
      <w:pPr>
        <w:pStyle w:val="ListeParagraf"/>
        <w:tabs>
          <w:tab w:val="left" w:pos="142"/>
        </w:tabs>
        <w:spacing w:after="0" w:line="240" w:lineRule="auto"/>
        <w:ind w:left="0"/>
        <w:jc w:val="both"/>
        <w:rPr>
          <w:rFonts w:ascii="Times New Roman" w:hAnsi="Times New Roman" w:cs="Times New Roman"/>
          <w:sz w:val="24"/>
          <w:szCs w:val="24"/>
        </w:rPr>
      </w:pPr>
    </w:p>
    <w:p w14:paraId="026160CA" w14:textId="4AB8848C" w:rsidR="004830AF" w:rsidRPr="000B1790"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0B1790">
        <w:rPr>
          <w:rFonts w:ascii="Times New Roman" w:hAnsi="Times New Roman" w:cs="Times New Roman"/>
          <w:sz w:val="24"/>
          <w:szCs w:val="24"/>
        </w:rPr>
        <w:t xml:space="preserve">Geçici görev yolluk talepleri bu bölümden yapılacaktır. Görev ifa edilmeden tahmini olarak yolluk talebinde bulunulmayacaktır. Göreve ait onay ve </w:t>
      </w:r>
      <w:r w:rsidRPr="00C11773">
        <w:rPr>
          <w:rFonts w:ascii="Times New Roman" w:hAnsi="Times New Roman" w:cs="Times New Roman"/>
          <w:sz w:val="24"/>
          <w:szCs w:val="24"/>
        </w:rPr>
        <w:t xml:space="preserve">geçici görev yolluğu bildirimi belgesi gibi belgeler talep </w:t>
      </w:r>
      <w:r w:rsidR="00DD4C8E">
        <w:rPr>
          <w:rFonts w:ascii="Times New Roman" w:hAnsi="Times New Roman" w:cs="Times New Roman"/>
          <w:sz w:val="24"/>
          <w:szCs w:val="24"/>
        </w:rPr>
        <w:t>esnasında sisteme girilecek, g</w:t>
      </w:r>
      <w:r w:rsidRPr="00C11773">
        <w:rPr>
          <w:rFonts w:ascii="Times New Roman" w:hAnsi="Times New Roman" w:cs="Times New Roman"/>
          <w:sz w:val="24"/>
          <w:szCs w:val="24"/>
        </w:rPr>
        <w:t xml:space="preserve">eçici </w:t>
      </w:r>
      <w:r w:rsidRPr="000B1790">
        <w:rPr>
          <w:rFonts w:ascii="Times New Roman" w:hAnsi="Times New Roman" w:cs="Times New Roman"/>
          <w:sz w:val="24"/>
          <w:szCs w:val="24"/>
        </w:rPr>
        <w:t xml:space="preserve">görevlendirmelerin tasarruf anlayışı içinde yapılmasına özen gösterilecektir. </w:t>
      </w:r>
    </w:p>
    <w:p w14:paraId="6CCAC706" w14:textId="77777777" w:rsidR="004830AF" w:rsidRPr="000B1790" w:rsidRDefault="004830AF" w:rsidP="004830AF">
      <w:pPr>
        <w:pStyle w:val="ListeParagraf"/>
        <w:tabs>
          <w:tab w:val="left" w:pos="142"/>
        </w:tabs>
        <w:spacing w:after="0" w:line="240" w:lineRule="auto"/>
        <w:ind w:left="0" w:firstLine="60"/>
        <w:jc w:val="both"/>
        <w:rPr>
          <w:rFonts w:ascii="Times New Roman" w:hAnsi="Times New Roman" w:cs="Times New Roman"/>
          <w:sz w:val="24"/>
          <w:szCs w:val="24"/>
        </w:rPr>
      </w:pPr>
    </w:p>
    <w:p w14:paraId="3A422060" w14:textId="24376E07" w:rsidR="004830AF" w:rsidRPr="000B1790" w:rsidRDefault="004830AF" w:rsidP="004830AF">
      <w:pPr>
        <w:pStyle w:val="ListeParagraf"/>
        <w:tabs>
          <w:tab w:val="left" w:pos="142"/>
        </w:tabs>
        <w:spacing w:after="0" w:line="240" w:lineRule="auto"/>
        <w:jc w:val="both"/>
        <w:rPr>
          <w:rFonts w:ascii="Times New Roman" w:hAnsi="Times New Roman" w:cs="Times New Roman"/>
          <w:sz w:val="24"/>
          <w:szCs w:val="24"/>
          <w:u w:val="single"/>
        </w:rPr>
      </w:pPr>
      <w:r w:rsidRPr="000B1790">
        <w:rPr>
          <w:rFonts w:ascii="Times New Roman" w:hAnsi="Times New Roman" w:cs="Times New Roman"/>
          <w:sz w:val="24"/>
          <w:szCs w:val="24"/>
          <w:u w:val="single"/>
        </w:rPr>
        <w:t xml:space="preserve">-Geçici görev yolluk ödenek tertibi: </w:t>
      </w:r>
      <w:r w:rsidRPr="00EB2380">
        <w:rPr>
          <w:rFonts w:ascii="Times New Roman" w:hAnsi="Times New Roman" w:cs="Times New Roman"/>
          <w:b/>
          <w:sz w:val="24"/>
          <w:szCs w:val="24"/>
        </w:rPr>
        <w:t>03.03.10</w:t>
      </w:r>
      <w:r>
        <w:rPr>
          <w:rFonts w:ascii="Times New Roman" w:hAnsi="Times New Roman" w:cs="Times New Roman"/>
          <w:b/>
          <w:sz w:val="24"/>
          <w:szCs w:val="24"/>
          <w:u w:val="single"/>
        </w:rPr>
        <w:t xml:space="preserve"> </w:t>
      </w:r>
      <w:r w:rsidRPr="00C8533F">
        <w:rPr>
          <w:rFonts w:ascii="Times New Roman" w:hAnsi="Times New Roman" w:cs="Times New Roman"/>
          <w:b/>
          <w:sz w:val="24"/>
          <w:szCs w:val="24"/>
          <w:u w:val="single"/>
        </w:rPr>
        <w:t>Yurt</w:t>
      </w:r>
      <w:r w:rsidR="005A4D27">
        <w:rPr>
          <w:rFonts w:ascii="Times New Roman" w:hAnsi="Times New Roman" w:cs="Times New Roman"/>
          <w:b/>
          <w:sz w:val="24"/>
          <w:szCs w:val="24"/>
          <w:u w:val="single"/>
        </w:rPr>
        <w:t xml:space="preserve"> İ</w:t>
      </w:r>
      <w:r w:rsidRPr="00C8533F">
        <w:rPr>
          <w:rFonts w:ascii="Times New Roman" w:hAnsi="Times New Roman" w:cs="Times New Roman"/>
          <w:b/>
          <w:sz w:val="24"/>
          <w:szCs w:val="24"/>
          <w:u w:val="single"/>
        </w:rPr>
        <w:t>çi Geçici Görev Yollukları</w:t>
      </w:r>
    </w:p>
    <w:p w14:paraId="3BDF0AD0" w14:textId="7FBE2511" w:rsidR="004830AF" w:rsidRPr="000B1790" w:rsidRDefault="004830AF" w:rsidP="004830AF">
      <w:pPr>
        <w:pStyle w:val="ListeParagraf"/>
        <w:tabs>
          <w:tab w:val="left" w:pos="142"/>
        </w:tabs>
        <w:spacing w:after="0" w:line="240" w:lineRule="auto"/>
        <w:jc w:val="both"/>
        <w:rPr>
          <w:rFonts w:ascii="Times New Roman" w:hAnsi="Times New Roman" w:cs="Times New Roman"/>
          <w:sz w:val="24"/>
          <w:szCs w:val="24"/>
          <w:u w:val="single"/>
        </w:rPr>
      </w:pPr>
      <w:r w:rsidRPr="000B1790">
        <w:rPr>
          <w:rFonts w:ascii="Times New Roman" w:hAnsi="Times New Roman" w:cs="Times New Roman"/>
          <w:sz w:val="24"/>
          <w:szCs w:val="24"/>
          <w:u w:val="single"/>
        </w:rPr>
        <w:t>-Sürekli</w:t>
      </w:r>
      <w:r w:rsidR="001F7EDF">
        <w:rPr>
          <w:rFonts w:ascii="Times New Roman" w:hAnsi="Times New Roman" w:cs="Times New Roman"/>
          <w:sz w:val="24"/>
          <w:szCs w:val="24"/>
          <w:u w:val="single"/>
        </w:rPr>
        <w:t xml:space="preserve"> görev yolluğu tertibi</w:t>
      </w:r>
      <w:r w:rsidR="00436575">
        <w:rPr>
          <w:rFonts w:ascii="Times New Roman" w:hAnsi="Times New Roman" w:cs="Times New Roman"/>
          <w:sz w:val="24"/>
          <w:szCs w:val="24"/>
          <w:u w:val="single"/>
        </w:rPr>
        <w:t>:</w:t>
      </w:r>
      <w:r w:rsidR="001F7EDF">
        <w:rPr>
          <w:rFonts w:ascii="Times New Roman" w:hAnsi="Times New Roman" w:cs="Times New Roman"/>
          <w:sz w:val="24"/>
          <w:szCs w:val="24"/>
          <w:u w:val="single"/>
        </w:rPr>
        <w:t xml:space="preserve">          </w:t>
      </w:r>
      <w:r w:rsidR="00F84BD7">
        <w:rPr>
          <w:rFonts w:ascii="Times New Roman" w:hAnsi="Times New Roman" w:cs="Times New Roman"/>
          <w:sz w:val="24"/>
          <w:szCs w:val="24"/>
        </w:rPr>
        <w:t xml:space="preserve"> </w:t>
      </w:r>
      <w:r w:rsidRPr="00EB2380">
        <w:rPr>
          <w:rFonts w:ascii="Times New Roman" w:hAnsi="Times New Roman" w:cs="Times New Roman"/>
          <w:b/>
          <w:sz w:val="24"/>
          <w:szCs w:val="24"/>
        </w:rPr>
        <w:t>03.03.20</w:t>
      </w:r>
      <w:r w:rsidRPr="00C8533F">
        <w:rPr>
          <w:rFonts w:ascii="Times New Roman" w:hAnsi="Times New Roman" w:cs="Times New Roman"/>
          <w:b/>
          <w:sz w:val="24"/>
          <w:szCs w:val="24"/>
          <w:u w:val="single"/>
        </w:rPr>
        <w:t>Yurt</w:t>
      </w:r>
      <w:r w:rsidR="005A4D27">
        <w:rPr>
          <w:rFonts w:ascii="Times New Roman" w:hAnsi="Times New Roman" w:cs="Times New Roman"/>
          <w:b/>
          <w:sz w:val="24"/>
          <w:szCs w:val="24"/>
          <w:u w:val="single"/>
        </w:rPr>
        <w:t xml:space="preserve"> İ</w:t>
      </w:r>
      <w:r w:rsidRPr="00C8533F">
        <w:rPr>
          <w:rFonts w:ascii="Times New Roman" w:hAnsi="Times New Roman" w:cs="Times New Roman"/>
          <w:b/>
          <w:sz w:val="24"/>
          <w:szCs w:val="24"/>
          <w:u w:val="single"/>
        </w:rPr>
        <w:t>çi Sürekli Görev Yollukları</w:t>
      </w:r>
    </w:p>
    <w:p w14:paraId="76AE9378" w14:textId="77777777" w:rsidR="004830AF" w:rsidRDefault="004830AF" w:rsidP="004830AF">
      <w:pPr>
        <w:pStyle w:val="ListeParagraf"/>
        <w:tabs>
          <w:tab w:val="left" w:pos="142"/>
        </w:tabs>
        <w:spacing w:after="0" w:line="240" w:lineRule="auto"/>
        <w:jc w:val="both"/>
        <w:rPr>
          <w:rFonts w:ascii="Times New Roman" w:hAnsi="Times New Roman" w:cs="Times New Roman"/>
          <w:b/>
          <w:sz w:val="24"/>
          <w:szCs w:val="24"/>
          <w:u w:val="single"/>
        </w:rPr>
      </w:pPr>
    </w:p>
    <w:p w14:paraId="225C4E7E" w14:textId="77777777" w:rsidR="004830AF" w:rsidRPr="000B1790" w:rsidRDefault="004830AF" w:rsidP="004830AF">
      <w:pPr>
        <w:pStyle w:val="ListeParagraf"/>
        <w:tabs>
          <w:tab w:val="left" w:pos="142"/>
        </w:tabs>
        <w:spacing w:after="0" w:line="240" w:lineRule="auto"/>
        <w:jc w:val="both"/>
        <w:rPr>
          <w:rFonts w:ascii="Times New Roman" w:hAnsi="Times New Roman" w:cs="Times New Roman"/>
          <w:b/>
          <w:sz w:val="24"/>
          <w:szCs w:val="24"/>
        </w:rPr>
      </w:pPr>
      <w:r w:rsidRPr="000B1790">
        <w:rPr>
          <w:rFonts w:ascii="Times New Roman" w:hAnsi="Times New Roman" w:cs="Times New Roman"/>
          <w:b/>
          <w:sz w:val="24"/>
          <w:szCs w:val="24"/>
          <w:u w:val="single"/>
        </w:rPr>
        <w:t>Sürekli görev yolluğu için ödenek talebinde bulunulmayacaktır</w:t>
      </w:r>
      <w:r w:rsidRPr="000B1790">
        <w:rPr>
          <w:rFonts w:ascii="Times New Roman" w:hAnsi="Times New Roman" w:cs="Times New Roman"/>
          <w:b/>
          <w:sz w:val="24"/>
          <w:szCs w:val="24"/>
        </w:rPr>
        <w:t xml:space="preserve">. </w:t>
      </w:r>
    </w:p>
    <w:p w14:paraId="4A3C00D4" w14:textId="77777777" w:rsidR="004830AF" w:rsidRDefault="004830AF" w:rsidP="004830AF">
      <w:pPr>
        <w:pStyle w:val="ListeParagraf"/>
        <w:tabs>
          <w:tab w:val="left" w:pos="142"/>
        </w:tabs>
        <w:spacing w:after="0"/>
        <w:jc w:val="both"/>
        <w:rPr>
          <w:rFonts w:ascii="Times New Roman" w:hAnsi="Times New Roman" w:cs="Times New Roman"/>
          <w:b/>
          <w:sz w:val="24"/>
          <w:szCs w:val="24"/>
        </w:rPr>
      </w:pPr>
    </w:p>
    <w:p w14:paraId="0B589C65" w14:textId="77777777" w:rsidR="003C433E" w:rsidRDefault="003C433E" w:rsidP="004830AF">
      <w:pPr>
        <w:pStyle w:val="ListeParagraf"/>
        <w:tabs>
          <w:tab w:val="left" w:pos="142"/>
        </w:tabs>
        <w:spacing w:after="0"/>
        <w:jc w:val="both"/>
        <w:rPr>
          <w:rFonts w:ascii="Times New Roman" w:hAnsi="Times New Roman" w:cs="Times New Roman"/>
          <w:b/>
          <w:sz w:val="24"/>
          <w:szCs w:val="24"/>
        </w:rPr>
      </w:pPr>
    </w:p>
    <w:p w14:paraId="2F85A2A3" w14:textId="77777777" w:rsidR="004830AF" w:rsidRPr="000B1790" w:rsidRDefault="004830AF" w:rsidP="004830AF">
      <w:pPr>
        <w:pStyle w:val="ListeParagraf"/>
        <w:tabs>
          <w:tab w:val="left" w:pos="142"/>
        </w:tabs>
        <w:spacing w:after="0"/>
        <w:jc w:val="both"/>
        <w:rPr>
          <w:rFonts w:ascii="Times New Roman" w:hAnsi="Times New Roman" w:cs="Times New Roman"/>
          <w:b/>
          <w:sz w:val="24"/>
          <w:szCs w:val="24"/>
        </w:rPr>
      </w:pPr>
      <w:r w:rsidRPr="000B1790">
        <w:rPr>
          <w:rFonts w:ascii="Times New Roman" w:hAnsi="Times New Roman" w:cs="Times New Roman"/>
          <w:b/>
          <w:sz w:val="24"/>
          <w:szCs w:val="24"/>
        </w:rPr>
        <w:t>TALEP OLMAKSIZIN GÖNDERİLECEK ÖDENEKLER</w:t>
      </w:r>
    </w:p>
    <w:p w14:paraId="34BD0E53" w14:textId="77777777" w:rsidR="004830AF" w:rsidRPr="000B1790" w:rsidRDefault="004830AF" w:rsidP="004830AF">
      <w:pPr>
        <w:pStyle w:val="GvdeMetni2"/>
        <w:tabs>
          <w:tab w:val="left" w:pos="142"/>
        </w:tabs>
        <w:rPr>
          <w:rFonts w:ascii="Times New Roman" w:hAnsi="Times New Roman"/>
          <w:b/>
          <w:sz w:val="24"/>
          <w:szCs w:val="24"/>
        </w:rPr>
      </w:pPr>
    </w:p>
    <w:p w14:paraId="53DB4817" w14:textId="10B71065"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b/>
          <w:sz w:val="24"/>
          <w:szCs w:val="24"/>
        </w:rPr>
        <w:t>Sosyal Yardımları (Pansiyonda Kalan Parasız Yatılı Öğrenciler İçin):</w:t>
      </w:r>
      <w:r w:rsidRPr="000B1790">
        <w:rPr>
          <w:rFonts w:ascii="Times New Roman" w:hAnsi="Times New Roman" w:cs="Times New Roman"/>
          <w:sz w:val="24"/>
          <w:szCs w:val="24"/>
        </w:rPr>
        <w:t xml:space="preserve"> Bu harcamalar için ödenek talebinde bulunulmayacaktır. Yatılılı</w:t>
      </w:r>
      <w:r w:rsidR="002170CB">
        <w:rPr>
          <w:rFonts w:ascii="Times New Roman" w:hAnsi="Times New Roman" w:cs="Times New Roman"/>
          <w:sz w:val="24"/>
          <w:szCs w:val="24"/>
        </w:rPr>
        <w:t>k, Bursluluk, Sosyal Yardımlar v</w:t>
      </w:r>
      <w:r w:rsidRPr="000B1790">
        <w:rPr>
          <w:rFonts w:ascii="Times New Roman" w:hAnsi="Times New Roman" w:cs="Times New Roman"/>
          <w:sz w:val="24"/>
          <w:szCs w:val="24"/>
        </w:rPr>
        <w:t>e Okul Pan</w:t>
      </w:r>
      <w:r w:rsidR="00D75ECD">
        <w:rPr>
          <w:rFonts w:ascii="Times New Roman" w:hAnsi="Times New Roman" w:cs="Times New Roman"/>
          <w:sz w:val="24"/>
          <w:szCs w:val="24"/>
        </w:rPr>
        <w:t>siyonları Yönetmeliği</w:t>
      </w:r>
      <w:r w:rsidR="001F0597">
        <w:rPr>
          <w:rFonts w:ascii="Times New Roman" w:hAnsi="Times New Roman" w:cs="Times New Roman"/>
          <w:sz w:val="24"/>
          <w:szCs w:val="24"/>
        </w:rPr>
        <w:t>’</w:t>
      </w:r>
      <w:r w:rsidR="00D75ECD">
        <w:rPr>
          <w:rFonts w:ascii="Times New Roman" w:hAnsi="Times New Roman" w:cs="Times New Roman"/>
          <w:sz w:val="24"/>
          <w:szCs w:val="24"/>
        </w:rPr>
        <w:t>nin 21.</w:t>
      </w:r>
      <w:r w:rsidR="00250505">
        <w:rPr>
          <w:rFonts w:ascii="Times New Roman" w:hAnsi="Times New Roman" w:cs="Times New Roman"/>
          <w:sz w:val="24"/>
          <w:szCs w:val="24"/>
        </w:rPr>
        <w:t xml:space="preserve"> maddesinin 1.</w:t>
      </w:r>
      <w:r w:rsidRPr="000B1790">
        <w:rPr>
          <w:rFonts w:ascii="Times New Roman" w:hAnsi="Times New Roman" w:cs="Times New Roman"/>
          <w:sz w:val="24"/>
          <w:szCs w:val="24"/>
        </w:rPr>
        <w:t xml:space="preserve"> fıkrasına göre pansiyonlu okullara; yılda bir defa eğitim öğretim yılı başında, pansiyonda kalan parasız yatılı öğrenci sayısı dikkate </w:t>
      </w:r>
      <w:r w:rsidRPr="000B1790">
        <w:rPr>
          <w:rFonts w:ascii="Times New Roman" w:hAnsi="Times New Roman" w:cs="Times New Roman"/>
          <w:sz w:val="24"/>
          <w:szCs w:val="24"/>
        </w:rPr>
        <w:lastRenderedPageBreak/>
        <w:t xml:space="preserve">alınarak Bakanlık tarafından yapılacak hesaplama sonrası </w:t>
      </w:r>
      <w:r w:rsidRPr="005E5B5A">
        <w:rPr>
          <w:rFonts w:ascii="Times New Roman" w:hAnsi="Times New Roman" w:cs="Times New Roman"/>
          <w:b/>
          <w:sz w:val="24"/>
          <w:szCs w:val="24"/>
        </w:rPr>
        <w:t>37.98.419.288-</w:t>
      </w:r>
      <w:r w:rsidR="00CB5543" w:rsidRPr="005E5B5A">
        <w:rPr>
          <w:rFonts w:ascii="Times New Roman" w:hAnsi="Times New Roman" w:cs="Times New Roman"/>
          <w:b/>
          <w:sz w:val="24"/>
          <w:szCs w:val="24"/>
        </w:rPr>
        <w:t>0013,0070</w:t>
      </w:r>
      <w:r w:rsidRPr="005E5B5A">
        <w:rPr>
          <w:rFonts w:ascii="Times New Roman" w:hAnsi="Times New Roman" w:cs="Times New Roman"/>
          <w:b/>
          <w:sz w:val="24"/>
          <w:szCs w:val="24"/>
        </w:rPr>
        <w:t>-01-05.04</w:t>
      </w:r>
      <w:r>
        <w:rPr>
          <w:rFonts w:ascii="Times New Roman" w:hAnsi="Times New Roman" w:cs="Times New Roman"/>
          <w:b/>
          <w:sz w:val="24"/>
          <w:szCs w:val="24"/>
        </w:rPr>
        <w:t xml:space="preserve"> </w:t>
      </w:r>
      <w:r w:rsidRPr="000B1790">
        <w:rPr>
          <w:rFonts w:ascii="Times New Roman" w:hAnsi="Times New Roman" w:cs="Times New Roman"/>
          <w:sz w:val="24"/>
          <w:szCs w:val="24"/>
        </w:rPr>
        <w:t>ekonomik kodundan ödenek gönderilecektir.</w:t>
      </w:r>
    </w:p>
    <w:p w14:paraId="4DB57E2E" w14:textId="4B663C33" w:rsidR="004830AF" w:rsidRPr="001B1A89" w:rsidRDefault="004830AF" w:rsidP="00947332">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2E44CA">
        <w:rPr>
          <w:rFonts w:ascii="Times New Roman" w:hAnsi="Times New Roman" w:cs="Times New Roman"/>
          <w:b/>
          <w:sz w:val="24"/>
          <w:szCs w:val="24"/>
        </w:rPr>
        <w:t>Öğrencilerin Harçlıkları (Pansiyonda Kalan Parasız Yatılı Öğrenciler İçin)</w:t>
      </w:r>
      <w:r w:rsidRPr="002E44CA">
        <w:rPr>
          <w:rFonts w:ascii="Times New Roman" w:hAnsi="Times New Roman" w:cs="Times New Roman"/>
          <w:sz w:val="24"/>
          <w:szCs w:val="24"/>
        </w:rPr>
        <w:t>: Bu harcamalar için ödenek talebinde bulunulmayacaktır. Yatılılı</w:t>
      </w:r>
      <w:r w:rsidR="0050466A">
        <w:rPr>
          <w:rFonts w:ascii="Times New Roman" w:hAnsi="Times New Roman" w:cs="Times New Roman"/>
          <w:sz w:val="24"/>
          <w:szCs w:val="24"/>
        </w:rPr>
        <w:t>k, Bursluluk, Sosyal Yardımlar v</w:t>
      </w:r>
      <w:r w:rsidRPr="002E44CA">
        <w:rPr>
          <w:rFonts w:ascii="Times New Roman" w:hAnsi="Times New Roman" w:cs="Times New Roman"/>
          <w:sz w:val="24"/>
          <w:szCs w:val="24"/>
        </w:rPr>
        <w:t>e Okul Pansiyonları Yönetmeliği</w:t>
      </w:r>
      <w:r w:rsidR="006F100C">
        <w:rPr>
          <w:rFonts w:ascii="Times New Roman" w:hAnsi="Times New Roman" w:cs="Times New Roman"/>
          <w:sz w:val="24"/>
          <w:szCs w:val="24"/>
        </w:rPr>
        <w:t>’</w:t>
      </w:r>
      <w:r w:rsidR="009B5D48">
        <w:rPr>
          <w:rFonts w:ascii="Times New Roman" w:hAnsi="Times New Roman" w:cs="Times New Roman"/>
          <w:sz w:val="24"/>
          <w:szCs w:val="24"/>
        </w:rPr>
        <w:t>nin 21.</w:t>
      </w:r>
      <w:r w:rsidR="00C31324">
        <w:rPr>
          <w:rFonts w:ascii="Times New Roman" w:hAnsi="Times New Roman" w:cs="Times New Roman"/>
          <w:sz w:val="24"/>
          <w:szCs w:val="24"/>
        </w:rPr>
        <w:t xml:space="preserve"> maddesinin 2</w:t>
      </w:r>
      <w:r w:rsidR="009B5D48">
        <w:rPr>
          <w:rFonts w:ascii="Times New Roman" w:hAnsi="Times New Roman" w:cs="Times New Roman"/>
          <w:sz w:val="24"/>
          <w:szCs w:val="24"/>
        </w:rPr>
        <w:t xml:space="preserve">. </w:t>
      </w:r>
      <w:r w:rsidRPr="002E44CA">
        <w:rPr>
          <w:rFonts w:ascii="Times New Roman" w:hAnsi="Times New Roman" w:cs="Times New Roman"/>
          <w:sz w:val="24"/>
          <w:szCs w:val="24"/>
        </w:rPr>
        <w:t xml:space="preserve">fıkrasına göre </w:t>
      </w:r>
      <w:r w:rsidRPr="002E44CA">
        <w:rPr>
          <w:rFonts w:ascii="Times New Roman" w:hAnsi="Times New Roman" w:cs="Times New Roman"/>
          <w:b/>
          <w:sz w:val="24"/>
          <w:szCs w:val="24"/>
        </w:rPr>
        <w:t xml:space="preserve">37.98.418.287-0013.0070-01-05.04 </w:t>
      </w:r>
      <w:r w:rsidR="00C31324">
        <w:rPr>
          <w:rFonts w:ascii="Times New Roman" w:hAnsi="Times New Roman" w:cs="Times New Roman"/>
          <w:sz w:val="24"/>
          <w:szCs w:val="24"/>
        </w:rPr>
        <w:t>tertibinden, e-</w:t>
      </w:r>
      <w:r w:rsidRPr="002E44CA">
        <w:rPr>
          <w:rFonts w:ascii="Times New Roman" w:hAnsi="Times New Roman" w:cs="Times New Roman"/>
          <w:sz w:val="24"/>
          <w:szCs w:val="24"/>
        </w:rPr>
        <w:t xml:space="preserve">okulda kayıtlı parasız yatılı öğrencilere aylık ödenmek üzere ödenek gönderilecektir. </w:t>
      </w:r>
      <w:r w:rsidRPr="002E44CA">
        <w:rPr>
          <w:rFonts w:ascii="Times New Roman" w:hAnsi="Times New Roman" w:cs="Times New Roman"/>
          <w:b/>
          <w:sz w:val="24"/>
          <w:szCs w:val="24"/>
        </w:rPr>
        <w:t>2022 Ocak ayından</w:t>
      </w:r>
      <w:r w:rsidR="00C31324">
        <w:rPr>
          <w:rFonts w:ascii="Times New Roman" w:hAnsi="Times New Roman" w:cs="Times New Roman"/>
          <w:b/>
          <w:sz w:val="24"/>
          <w:szCs w:val="24"/>
        </w:rPr>
        <w:t xml:space="preserve"> itibaren</w:t>
      </w:r>
      <w:r w:rsidRPr="002E44CA">
        <w:rPr>
          <w:rFonts w:ascii="Times New Roman" w:hAnsi="Times New Roman" w:cs="Times New Roman"/>
          <w:b/>
          <w:sz w:val="24"/>
          <w:szCs w:val="24"/>
        </w:rPr>
        <w:t xml:space="preserve"> geçerli olmak üzere </w:t>
      </w:r>
      <w:r w:rsidR="00947332" w:rsidRPr="00947332">
        <w:rPr>
          <w:rFonts w:ascii="Times New Roman" w:hAnsi="Times New Roman" w:cs="Times New Roman"/>
          <w:b/>
          <w:sz w:val="24"/>
          <w:szCs w:val="24"/>
        </w:rPr>
        <w:t xml:space="preserve">parasız yatılı öğrencilere ödenecek harçlıklar PTT kanalıyla ödeneceğinden, ödenek gönderildikten sonra öğrencilere bilgi verilmesi ve </w:t>
      </w:r>
      <w:r w:rsidR="00676CC5">
        <w:rPr>
          <w:rFonts w:ascii="Times New Roman" w:hAnsi="Times New Roman" w:cs="Times New Roman"/>
          <w:b/>
          <w:sz w:val="24"/>
          <w:szCs w:val="24"/>
        </w:rPr>
        <w:t>“</w:t>
      </w:r>
      <w:r w:rsidR="00947332" w:rsidRPr="00947332">
        <w:rPr>
          <w:rFonts w:ascii="Times New Roman" w:hAnsi="Times New Roman" w:cs="Times New Roman"/>
          <w:b/>
          <w:sz w:val="24"/>
          <w:szCs w:val="24"/>
        </w:rPr>
        <w:t>PTT Kart</w:t>
      </w:r>
      <w:r w:rsidR="00676CC5">
        <w:rPr>
          <w:rFonts w:ascii="Times New Roman" w:hAnsi="Times New Roman" w:cs="Times New Roman"/>
          <w:b/>
          <w:sz w:val="24"/>
          <w:szCs w:val="24"/>
        </w:rPr>
        <w:t>”</w:t>
      </w:r>
      <w:r w:rsidR="00947332" w:rsidRPr="00947332">
        <w:rPr>
          <w:rFonts w:ascii="Times New Roman" w:hAnsi="Times New Roman" w:cs="Times New Roman"/>
          <w:b/>
          <w:sz w:val="24"/>
          <w:szCs w:val="24"/>
        </w:rPr>
        <w:t xml:space="preserve"> çıkartılması gerekmektedir.</w:t>
      </w:r>
    </w:p>
    <w:p w14:paraId="46B69AE1" w14:textId="16ACEB91" w:rsidR="004830AF" w:rsidRPr="000A3028" w:rsidRDefault="004830AF" w:rsidP="004830AF">
      <w:pPr>
        <w:pStyle w:val="ListeParagraf"/>
        <w:numPr>
          <w:ilvl w:val="0"/>
          <w:numId w:val="1"/>
        </w:numPr>
        <w:tabs>
          <w:tab w:val="left" w:pos="142"/>
        </w:tabs>
        <w:spacing w:after="0" w:line="276" w:lineRule="auto"/>
        <w:jc w:val="both"/>
        <w:rPr>
          <w:rFonts w:ascii="Times New Roman" w:hAnsi="Times New Roman" w:cs="Times New Roman"/>
          <w:b/>
          <w:sz w:val="24"/>
          <w:szCs w:val="24"/>
        </w:rPr>
      </w:pPr>
      <w:r w:rsidRPr="000A3028">
        <w:rPr>
          <w:rFonts w:ascii="Times New Roman" w:hAnsi="Times New Roman" w:cs="Times New Roman"/>
          <w:b/>
          <w:sz w:val="24"/>
          <w:szCs w:val="24"/>
        </w:rPr>
        <w:t>Parasız Yatılı Öğrencilere Pansiyon Hizmetleri Ödenekleri:</w:t>
      </w:r>
      <w:r w:rsidRPr="000A3028">
        <w:rPr>
          <w:rFonts w:ascii="Times New Roman" w:hAnsi="Times New Roman" w:cs="Times New Roman"/>
          <w:sz w:val="24"/>
          <w:szCs w:val="24"/>
        </w:rPr>
        <w:t xml:space="preserve"> </w:t>
      </w:r>
      <w:r w:rsidRPr="00C149B9">
        <w:rPr>
          <w:rFonts w:ascii="Times New Roman" w:hAnsi="Times New Roman" w:cs="Times New Roman"/>
          <w:color w:val="000000" w:themeColor="text1"/>
          <w:sz w:val="24"/>
          <w:szCs w:val="24"/>
        </w:rPr>
        <w:t>2022</w:t>
      </w:r>
      <w:r w:rsidR="00852BFA">
        <w:rPr>
          <w:rFonts w:ascii="Times New Roman" w:hAnsi="Times New Roman" w:cs="Times New Roman"/>
          <w:sz w:val="24"/>
          <w:szCs w:val="24"/>
        </w:rPr>
        <w:t xml:space="preserve"> Malî Y</w:t>
      </w:r>
      <w:r w:rsidR="00B10105">
        <w:rPr>
          <w:rFonts w:ascii="Times New Roman" w:hAnsi="Times New Roman" w:cs="Times New Roman"/>
          <w:sz w:val="24"/>
          <w:szCs w:val="24"/>
        </w:rPr>
        <w:t xml:space="preserve">ılı Pansiyon Gelir Gider </w:t>
      </w:r>
      <w:proofErr w:type="spellStart"/>
      <w:r w:rsidR="00B10105">
        <w:rPr>
          <w:rFonts w:ascii="Times New Roman" w:hAnsi="Times New Roman" w:cs="Times New Roman"/>
          <w:sz w:val="24"/>
          <w:szCs w:val="24"/>
        </w:rPr>
        <w:t>C</w:t>
      </w:r>
      <w:r w:rsidRPr="000A3028">
        <w:rPr>
          <w:rFonts w:ascii="Times New Roman" w:hAnsi="Times New Roman" w:cs="Times New Roman"/>
          <w:sz w:val="24"/>
          <w:szCs w:val="24"/>
        </w:rPr>
        <w:t>etveli</w:t>
      </w:r>
      <w:r w:rsidR="00B10105">
        <w:rPr>
          <w:rFonts w:ascii="Times New Roman" w:hAnsi="Times New Roman" w:cs="Times New Roman"/>
          <w:sz w:val="24"/>
          <w:szCs w:val="24"/>
        </w:rPr>
        <w:t>’</w:t>
      </w:r>
      <w:r w:rsidRPr="000A3028">
        <w:rPr>
          <w:rFonts w:ascii="Times New Roman" w:hAnsi="Times New Roman" w:cs="Times New Roman"/>
          <w:sz w:val="24"/>
          <w:szCs w:val="24"/>
        </w:rPr>
        <w:t>nde</w:t>
      </w:r>
      <w:proofErr w:type="spellEnd"/>
      <w:r w:rsidRPr="000A3028">
        <w:rPr>
          <w:rFonts w:ascii="Times New Roman" w:hAnsi="Times New Roman" w:cs="Times New Roman"/>
          <w:sz w:val="24"/>
          <w:szCs w:val="24"/>
        </w:rPr>
        <w:t xml:space="preserve"> gösterilen ve pansiyonda barınan parasız yatılı öğrencilerinin; iaşe, ibate ve bütçedeki diğer giderlerini karşılamak üzere </w:t>
      </w:r>
      <w:r w:rsidRPr="00540268">
        <w:rPr>
          <w:rFonts w:ascii="Times New Roman" w:hAnsi="Times New Roman" w:cs="Times New Roman"/>
          <w:b/>
          <w:sz w:val="24"/>
          <w:szCs w:val="24"/>
        </w:rPr>
        <w:t>37.98.420.289-0013.0070-01-05.04</w:t>
      </w:r>
      <w:r>
        <w:rPr>
          <w:rFonts w:ascii="Times New Roman" w:hAnsi="Times New Roman" w:cs="Times New Roman"/>
          <w:b/>
          <w:sz w:val="24"/>
          <w:szCs w:val="24"/>
        </w:rPr>
        <w:t xml:space="preserve"> </w:t>
      </w:r>
      <w:r w:rsidRPr="00C11773">
        <w:rPr>
          <w:rFonts w:ascii="Times New Roman" w:hAnsi="Times New Roman" w:cs="Times New Roman"/>
          <w:sz w:val="24"/>
          <w:szCs w:val="24"/>
        </w:rPr>
        <w:t>tertibinden e</w:t>
      </w:r>
      <w:r>
        <w:rPr>
          <w:rFonts w:ascii="Times New Roman" w:hAnsi="Times New Roman" w:cs="Times New Roman"/>
          <w:sz w:val="24"/>
          <w:szCs w:val="24"/>
        </w:rPr>
        <w:t>-</w:t>
      </w:r>
      <w:r w:rsidRPr="00C11773">
        <w:rPr>
          <w:rFonts w:ascii="Times New Roman" w:hAnsi="Times New Roman" w:cs="Times New Roman"/>
          <w:sz w:val="24"/>
          <w:szCs w:val="24"/>
        </w:rPr>
        <w:t>okuldaki parasız yatılı öğrenci sayısı dikkate alınarak aylık öden</w:t>
      </w:r>
      <w:r w:rsidRPr="000A3028">
        <w:rPr>
          <w:rFonts w:ascii="Times New Roman" w:hAnsi="Times New Roman" w:cs="Times New Roman"/>
          <w:sz w:val="24"/>
          <w:szCs w:val="24"/>
        </w:rPr>
        <w:t xml:space="preserve">ek gönderilecektir. Spor </w:t>
      </w:r>
      <w:r w:rsidR="00C149B9" w:rsidRPr="000A3028">
        <w:rPr>
          <w:rFonts w:ascii="Times New Roman" w:hAnsi="Times New Roman" w:cs="Times New Roman"/>
          <w:sz w:val="24"/>
          <w:szCs w:val="24"/>
        </w:rPr>
        <w:t>liseleri ve güzel sanatlar liseleri</w:t>
      </w:r>
      <w:r w:rsidRPr="000A3028">
        <w:rPr>
          <w:rFonts w:ascii="Times New Roman" w:hAnsi="Times New Roman" w:cs="Times New Roman"/>
          <w:sz w:val="24"/>
          <w:szCs w:val="24"/>
        </w:rPr>
        <w:t xml:space="preserve"> </w:t>
      </w:r>
      <w:r w:rsidRPr="00C149B9">
        <w:rPr>
          <w:rFonts w:ascii="Times New Roman" w:hAnsi="Times New Roman" w:cs="Times New Roman"/>
          <w:color w:val="000000" w:themeColor="text1"/>
          <w:sz w:val="24"/>
          <w:szCs w:val="24"/>
        </w:rPr>
        <w:t xml:space="preserve">için </w:t>
      </w:r>
      <w:r w:rsidRPr="00C149B9">
        <w:rPr>
          <w:rFonts w:ascii="Times New Roman" w:hAnsi="Times New Roman" w:cs="Times New Roman"/>
          <w:i/>
          <w:color w:val="000000" w:themeColor="text1"/>
          <w:sz w:val="24"/>
          <w:szCs w:val="24"/>
        </w:rPr>
        <w:t xml:space="preserve"> (4.540/255 x öğrenci sayısı x gün) </w:t>
      </w:r>
      <w:r w:rsidRPr="00C149B9">
        <w:rPr>
          <w:rFonts w:ascii="Times New Roman" w:hAnsi="Times New Roman" w:cs="Times New Roman"/>
          <w:color w:val="000000" w:themeColor="text1"/>
          <w:sz w:val="24"/>
          <w:szCs w:val="24"/>
        </w:rPr>
        <w:t xml:space="preserve">255 gün, 3308 sayılı Kanun </w:t>
      </w:r>
      <w:r w:rsidR="00F84935">
        <w:rPr>
          <w:rFonts w:ascii="Times New Roman" w:hAnsi="Times New Roman" w:cs="Times New Roman"/>
          <w:color w:val="000000" w:themeColor="text1"/>
          <w:sz w:val="24"/>
          <w:szCs w:val="24"/>
        </w:rPr>
        <w:t xml:space="preserve">kapsamında olan okullar; </w:t>
      </w:r>
      <w:r w:rsidR="001676A0">
        <w:rPr>
          <w:rFonts w:ascii="Times New Roman" w:hAnsi="Times New Roman" w:cs="Times New Roman"/>
          <w:color w:val="000000" w:themeColor="text1"/>
          <w:sz w:val="24"/>
          <w:szCs w:val="24"/>
        </w:rPr>
        <w:t>m</w:t>
      </w:r>
      <w:r w:rsidR="00E71C44">
        <w:rPr>
          <w:rFonts w:ascii="Times New Roman" w:hAnsi="Times New Roman" w:cs="Times New Roman"/>
          <w:color w:val="000000" w:themeColor="text1"/>
          <w:sz w:val="24"/>
          <w:szCs w:val="24"/>
        </w:rPr>
        <w:t>eslekî</w:t>
      </w:r>
      <w:r w:rsidRPr="00C149B9">
        <w:rPr>
          <w:rFonts w:ascii="Times New Roman" w:hAnsi="Times New Roman" w:cs="Times New Roman"/>
          <w:color w:val="000000" w:themeColor="text1"/>
          <w:sz w:val="24"/>
          <w:szCs w:val="24"/>
        </w:rPr>
        <w:t xml:space="preserve"> </w:t>
      </w:r>
      <w:r w:rsidR="00966DD1">
        <w:rPr>
          <w:rFonts w:ascii="Times New Roman" w:hAnsi="Times New Roman" w:cs="Times New Roman"/>
          <w:sz w:val="24"/>
          <w:szCs w:val="24"/>
        </w:rPr>
        <w:t>ve teknik A</w:t>
      </w:r>
      <w:r w:rsidR="006665A1">
        <w:rPr>
          <w:rFonts w:ascii="Times New Roman" w:hAnsi="Times New Roman" w:cs="Times New Roman"/>
          <w:sz w:val="24"/>
          <w:szCs w:val="24"/>
        </w:rPr>
        <w:t>nadolu liseleri, çok programlı A</w:t>
      </w:r>
      <w:r w:rsidR="00C149B9" w:rsidRPr="00C149B9">
        <w:rPr>
          <w:rFonts w:ascii="Times New Roman" w:hAnsi="Times New Roman" w:cs="Times New Roman"/>
          <w:sz w:val="24"/>
          <w:szCs w:val="24"/>
        </w:rPr>
        <w:t xml:space="preserve">nadolu liseleri ve mesleki eğitim merkezleri </w:t>
      </w:r>
      <w:r w:rsidRPr="00C149B9">
        <w:rPr>
          <w:rFonts w:ascii="Times New Roman" w:hAnsi="Times New Roman" w:cs="Times New Roman"/>
          <w:color w:val="000000" w:themeColor="text1"/>
          <w:sz w:val="24"/>
          <w:szCs w:val="24"/>
        </w:rPr>
        <w:t>(</w:t>
      </w:r>
      <w:r w:rsidRPr="00C149B9">
        <w:rPr>
          <w:rFonts w:ascii="Times New Roman" w:hAnsi="Times New Roman" w:cs="Times New Roman"/>
          <w:i/>
          <w:color w:val="000000" w:themeColor="text1"/>
          <w:sz w:val="24"/>
          <w:szCs w:val="24"/>
        </w:rPr>
        <w:t xml:space="preserve">5.100/280 </w:t>
      </w:r>
      <w:r w:rsidRPr="000A3028">
        <w:rPr>
          <w:rFonts w:ascii="Times New Roman" w:hAnsi="Times New Roman" w:cs="Times New Roman"/>
          <w:i/>
          <w:sz w:val="24"/>
          <w:szCs w:val="24"/>
        </w:rPr>
        <w:t>x öğrenci sayısı x gün)</w:t>
      </w:r>
      <w:r w:rsidRPr="000A3028">
        <w:rPr>
          <w:rFonts w:ascii="Times New Roman" w:hAnsi="Times New Roman" w:cs="Times New Roman"/>
          <w:sz w:val="24"/>
          <w:szCs w:val="24"/>
        </w:rPr>
        <w:t xml:space="preserve"> için 280 günlük hesaplanacaktır</w:t>
      </w:r>
      <w:r w:rsidRPr="000A3028">
        <w:rPr>
          <w:rFonts w:ascii="Times New Roman" w:hAnsi="Times New Roman" w:cs="Times New Roman"/>
          <w:i/>
          <w:sz w:val="24"/>
          <w:szCs w:val="24"/>
        </w:rPr>
        <w:t>.</w:t>
      </w:r>
    </w:p>
    <w:p w14:paraId="6660805A" w14:textId="7A40E1F2" w:rsidR="004830AF" w:rsidRPr="000A3028"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A3028">
        <w:rPr>
          <w:rFonts w:ascii="Times New Roman" w:hAnsi="Times New Roman" w:cs="Times New Roman"/>
          <w:sz w:val="24"/>
          <w:szCs w:val="24"/>
        </w:rPr>
        <w:t>%12 ödenek talepleri gönderilen ödenekle</w:t>
      </w:r>
      <w:r w:rsidR="00657FE9">
        <w:rPr>
          <w:rFonts w:ascii="Times New Roman" w:hAnsi="Times New Roman" w:cs="Times New Roman"/>
          <w:sz w:val="24"/>
          <w:szCs w:val="24"/>
        </w:rPr>
        <w:t>rin %12’</w:t>
      </w:r>
      <w:r w:rsidRPr="000A3028">
        <w:rPr>
          <w:rFonts w:ascii="Times New Roman" w:hAnsi="Times New Roman" w:cs="Times New Roman"/>
          <w:sz w:val="24"/>
          <w:szCs w:val="24"/>
        </w:rPr>
        <w:t>si Ankara Merkez Saymanlık Müdürlüğü hesaplarına aktarılmasından son</w:t>
      </w:r>
      <w:r>
        <w:rPr>
          <w:rFonts w:ascii="Times New Roman" w:hAnsi="Times New Roman" w:cs="Times New Roman"/>
          <w:sz w:val="24"/>
          <w:szCs w:val="24"/>
        </w:rPr>
        <w:t>r</w:t>
      </w:r>
      <w:r w:rsidR="008D0F12">
        <w:rPr>
          <w:rFonts w:ascii="Times New Roman" w:hAnsi="Times New Roman" w:cs="Times New Roman"/>
          <w:sz w:val="24"/>
          <w:szCs w:val="24"/>
        </w:rPr>
        <w:t xml:space="preserve">a pansiyondaki hangi gider olduğu </w:t>
      </w:r>
      <w:r w:rsidRPr="000A3028">
        <w:rPr>
          <w:rFonts w:ascii="Times New Roman" w:hAnsi="Times New Roman" w:cs="Times New Roman"/>
          <w:sz w:val="24"/>
          <w:szCs w:val="24"/>
        </w:rPr>
        <w:t xml:space="preserve">ve </w:t>
      </w:r>
      <w:r w:rsidR="000F6DD9">
        <w:rPr>
          <w:rFonts w:ascii="Times New Roman" w:hAnsi="Times New Roman" w:cs="Times New Roman"/>
          <w:sz w:val="24"/>
          <w:szCs w:val="24"/>
        </w:rPr>
        <w:t xml:space="preserve">bu giderin </w:t>
      </w:r>
      <w:r w:rsidRPr="000A3028">
        <w:rPr>
          <w:rFonts w:ascii="Times New Roman" w:hAnsi="Times New Roman" w:cs="Times New Roman"/>
          <w:sz w:val="24"/>
          <w:szCs w:val="24"/>
        </w:rPr>
        <w:t>tut</w:t>
      </w:r>
      <w:r w:rsidR="00BE74C8">
        <w:rPr>
          <w:rFonts w:ascii="Times New Roman" w:hAnsi="Times New Roman" w:cs="Times New Roman"/>
          <w:sz w:val="24"/>
          <w:szCs w:val="24"/>
        </w:rPr>
        <w:t>arı belirtilerek DYS üzerinden r</w:t>
      </w:r>
      <w:r w:rsidRPr="000A3028">
        <w:rPr>
          <w:rFonts w:ascii="Times New Roman" w:hAnsi="Times New Roman" w:cs="Times New Roman"/>
          <w:sz w:val="24"/>
          <w:szCs w:val="24"/>
        </w:rPr>
        <w:t xml:space="preserve">esmi yazı ile talep edilecektir. </w:t>
      </w:r>
    </w:p>
    <w:p w14:paraId="1F28FC00" w14:textId="65C2AB66"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b/>
          <w:sz w:val="24"/>
          <w:szCs w:val="24"/>
        </w:rPr>
        <w:t>Burslu Öğrenci Ücretleri:</w:t>
      </w:r>
      <w:r w:rsidRPr="000B1790">
        <w:rPr>
          <w:rFonts w:ascii="Times New Roman" w:hAnsi="Times New Roman" w:cs="Times New Roman"/>
          <w:sz w:val="24"/>
          <w:szCs w:val="24"/>
        </w:rPr>
        <w:t xml:space="preserve"> Öğrencilerin herhangi bir mağduriyet yaşamaması için öğre</w:t>
      </w:r>
      <w:r w:rsidR="0081097C">
        <w:rPr>
          <w:rFonts w:ascii="Times New Roman" w:hAnsi="Times New Roman" w:cs="Times New Roman"/>
          <w:sz w:val="24"/>
          <w:szCs w:val="24"/>
        </w:rPr>
        <w:t>ncilerin güncel bilgilerinin e-</w:t>
      </w:r>
      <w:r w:rsidRPr="000B1790">
        <w:rPr>
          <w:rFonts w:ascii="Times New Roman" w:hAnsi="Times New Roman" w:cs="Times New Roman"/>
          <w:sz w:val="24"/>
          <w:szCs w:val="24"/>
        </w:rPr>
        <w:t>okul yöne</w:t>
      </w:r>
      <w:r w:rsidR="00BC13BE">
        <w:rPr>
          <w:rFonts w:ascii="Times New Roman" w:hAnsi="Times New Roman" w:cs="Times New Roman"/>
          <w:sz w:val="24"/>
          <w:szCs w:val="24"/>
        </w:rPr>
        <w:t xml:space="preserve">tim bilgi sisteminde bulunan </w:t>
      </w:r>
      <w:r w:rsidR="00BC13BE" w:rsidRPr="006F3793">
        <w:rPr>
          <w:rFonts w:ascii="Times New Roman" w:hAnsi="Times New Roman" w:cs="Times New Roman"/>
          <w:b/>
          <w:sz w:val="24"/>
          <w:szCs w:val="24"/>
        </w:rPr>
        <w:t xml:space="preserve">e-Burs </w:t>
      </w:r>
      <w:proofErr w:type="spellStart"/>
      <w:r w:rsidR="00BC13BE" w:rsidRPr="006F3793">
        <w:rPr>
          <w:rFonts w:ascii="Times New Roman" w:hAnsi="Times New Roman" w:cs="Times New Roman"/>
          <w:b/>
          <w:sz w:val="24"/>
          <w:szCs w:val="24"/>
        </w:rPr>
        <w:t>M</w:t>
      </w:r>
      <w:r w:rsidRPr="006F3793">
        <w:rPr>
          <w:rFonts w:ascii="Times New Roman" w:hAnsi="Times New Roman" w:cs="Times New Roman"/>
          <w:b/>
          <w:sz w:val="24"/>
          <w:szCs w:val="24"/>
        </w:rPr>
        <w:t>odülü</w:t>
      </w:r>
      <w:r w:rsidR="00BC13BE" w:rsidRPr="006F3793">
        <w:rPr>
          <w:rFonts w:ascii="Times New Roman" w:hAnsi="Times New Roman" w:cs="Times New Roman"/>
          <w:b/>
          <w:sz w:val="24"/>
          <w:szCs w:val="24"/>
        </w:rPr>
        <w:t>’</w:t>
      </w:r>
      <w:r w:rsidRPr="006F3793">
        <w:rPr>
          <w:rFonts w:ascii="Times New Roman" w:hAnsi="Times New Roman" w:cs="Times New Roman"/>
          <w:b/>
          <w:sz w:val="24"/>
          <w:szCs w:val="24"/>
        </w:rPr>
        <w:t>ne</w:t>
      </w:r>
      <w:proofErr w:type="spellEnd"/>
      <w:r w:rsidR="007860AF">
        <w:rPr>
          <w:rFonts w:ascii="Times New Roman" w:hAnsi="Times New Roman" w:cs="Times New Roman"/>
          <w:sz w:val="24"/>
          <w:szCs w:val="24"/>
        </w:rPr>
        <w:t xml:space="preserve"> işlenmesi gerekmektedir. E- Burs </w:t>
      </w:r>
      <w:proofErr w:type="spellStart"/>
      <w:r w:rsidR="007860AF">
        <w:rPr>
          <w:rFonts w:ascii="Times New Roman" w:hAnsi="Times New Roman" w:cs="Times New Roman"/>
          <w:sz w:val="24"/>
          <w:szCs w:val="24"/>
        </w:rPr>
        <w:t>M</w:t>
      </w:r>
      <w:r w:rsidRPr="000B1790">
        <w:rPr>
          <w:rFonts w:ascii="Times New Roman" w:hAnsi="Times New Roman" w:cs="Times New Roman"/>
          <w:sz w:val="24"/>
          <w:szCs w:val="24"/>
        </w:rPr>
        <w:t>odülü</w:t>
      </w:r>
      <w:r w:rsidR="007860AF">
        <w:rPr>
          <w:rFonts w:ascii="Times New Roman" w:hAnsi="Times New Roman" w:cs="Times New Roman"/>
          <w:sz w:val="24"/>
          <w:szCs w:val="24"/>
        </w:rPr>
        <w:t>’</w:t>
      </w:r>
      <w:r w:rsidRPr="000B1790">
        <w:rPr>
          <w:rFonts w:ascii="Times New Roman" w:hAnsi="Times New Roman" w:cs="Times New Roman"/>
          <w:sz w:val="24"/>
          <w:szCs w:val="24"/>
        </w:rPr>
        <w:t>nde</w:t>
      </w:r>
      <w:proofErr w:type="spellEnd"/>
      <w:r w:rsidRPr="000B1790">
        <w:rPr>
          <w:rFonts w:ascii="Times New Roman" w:hAnsi="Times New Roman" w:cs="Times New Roman"/>
          <w:sz w:val="24"/>
          <w:szCs w:val="24"/>
        </w:rPr>
        <w:t xml:space="preserve"> güncel bilgisi bulunan burslu öğrencilere burs tutarları Genel Müdürlük tarafından öğrencilerin </w:t>
      </w:r>
      <w:r w:rsidR="006528A2">
        <w:rPr>
          <w:rFonts w:ascii="Times New Roman" w:hAnsi="Times New Roman" w:cs="Times New Roman"/>
          <w:sz w:val="24"/>
          <w:szCs w:val="24"/>
        </w:rPr>
        <w:t>“</w:t>
      </w:r>
      <w:r w:rsidR="00907171" w:rsidRPr="00C149B9">
        <w:rPr>
          <w:rFonts w:ascii="Times New Roman" w:hAnsi="Times New Roman" w:cs="Times New Roman"/>
          <w:b/>
          <w:sz w:val="24"/>
          <w:szCs w:val="24"/>
        </w:rPr>
        <w:t>PTT hesabına</w:t>
      </w:r>
      <w:r w:rsidR="006528A2">
        <w:rPr>
          <w:rFonts w:ascii="Times New Roman" w:hAnsi="Times New Roman" w:cs="Times New Roman"/>
          <w:b/>
          <w:sz w:val="24"/>
          <w:szCs w:val="24"/>
        </w:rPr>
        <w:t>”</w:t>
      </w:r>
      <w:r w:rsidRPr="00C11773">
        <w:rPr>
          <w:rFonts w:ascii="Times New Roman" w:hAnsi="Times New Roman" w:cs="Times New Roman"/>
          <w:sz w:val="24"/>
          <w:szCs w:val="24"/>
        </w:rPr>
        <w:t xml:space="preserve"> </w:t>
      </w:r>
      <w:r w:rsidRPr="000B1790">
        <w:rPr>
          <w:rFonts w:ascii="Times New Roman" w:hAnsi="Times New Roman" w:cs="Times New Roman"/>
          <w:sz w:val="24"/>
          <w:szCs w:val="24"/>
        </w:rPr>
        <w:t>gönderilecektir.</w:t>
      </w:r>
    </w:p>
    <w:p w14:paraId="025856C8" w14:textId="4C4EDD5F"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b/>
          <w:sz w:val="24"/>
          <w:szCs w:val="24"/>
        </w:rPr>
        <w:t>Hizmet Alım (Yardımcı Hizmetli Personeli)</w:t>
      </w:r>
      <w:r w:rsidRPr="000B1790">
        <w:rPr>
          <w:rFonts w:ascii="Times New Roman" w:hAnsi="Times New Roman" w:cs="Times New Roman"/>
          <w:sz w:val="24"/>
          <w:szCs w:val="24"/>
        </w:rPr>
        <w:t>: 24 Aralık 20</w:t>
      </w:r>
      <w:r w:rsidR="00BD13CB">
        <w:rPr>
          <w:rFonts w:ascii="Times New Roman" w:hAnsi="Times New Roman" w:cs="Times New Roman"/>
          <w:sz w:val="24"/>
          <w:szCs w:val="24"/>
        </w:rPr>
        <w:t>17 tarihli ve 30280 sayılı Resmî</w:t>
      </w:r>
      <w:r w:rsidRPr="000B1790">
        <w:rPr>
          <w:rFonts w:ascii="Times New Roman" w:hAnsi="Times New Roman" w:cs="Times New Roman"/>
          <w:sz w:val="24"/>
          <w:szCs w:val="24"/>
        </w:rPr>
        <w:t xml:space="preserve"> Gazetede ve </w:t>
      </w:r>
      <w:r w:rsidRPr="000B1790">
        <w:rPr>
          <w:rFonts w:ascii="Times New Roman" w:eastAsia="Times New Roman" w:hAnsi="Times New Roman" w:cs="Times New Roman"/>
          <w:sz w:val="24"/>
          <w:szCs w:val="24"/>
          <w:lang w:eastAsia="tr-TR"/>
        </w:rPr>
        <w:t>375 sayılı Kanun Hükmünde Kararnameye</w:t>
      </w:r>
      <w:r w:rsidRPr="000B1790">
        <w:rPr>
          <w:rFonts w:ascii="Times New Roman" w:hAnsi="Times New Roman" w:cs="Times New Roman"/>
          <w:sz w:val="24"/>
          <w:szCs w:val="24"/>
        </w:rPr>
        <w:t xml:space="preserve"> eklenmek üzere yayı</w:t>
      </w:r>
      <w:r w:rsidR="008950EB">
        <w:rPr>
          <w:rFonts w:ascii="Times New Roman" w:hAnsi="Times New Roman" w:cs="Times New Roman"/>
          <w:sz w:val="24"/>
          <w:szCs w:val="24"/>
        </w:rPr>
        <w:t>m</w:t>
      </w:r>
      <w:r w:rsidR="00A57B4F">
        <w:rPr>
          <w:rFonts w:ascii="Times New Roman" w:hAnsi="Times New Roman" w:cs="Times New Roman"/>
          <w:sz w:val="24"/>
          <w:szCs w:val="24"/>
        </w:rPr>
        <w:t>lanan 696 s</w:t>
      </w:r>
      <w:r w:rsidR="00BB36B0">
        <w:rPr>
          <w:rFonts w:ascii="Times New Roman" w:hAnsi="Times New Roman" w:cs="Times New Roman"/>
          <w:sz w:val="24"/>
          <w:szCs w:val="24"/>
        </w:rPr>
        <w:t xml:space="preserve">ayılı KHK’nin 127. </w:t>
      </w:r>
      <w:r w:rsidR="003A78EA">
        <w:rPr>
          <w:rFonts w:ascii="Times New Roman" w:hAnsi="Times New Roman" w:cs="Times New Roman"/>
          <w:sz w:val="24"/>
          <w:szCs w:val="24"/>
        </w:rPr>
        <w:t>m</w:t>
      </w:r>
      <w:r w:rsidR="00BB36B0">
        <w:rPr>
          <w:rFonts w:ascii="Times New Roman" w:hAnsi="Times New Roman" w:cs="Times New Roman"/>
          <w:sz w:val="24"/>
          <w:szCs w:val="24"/>
        </w:rPr>
        <w:t>addesinin</w:t>
      </w:r>
      <w:r w:rsidR="00342C7B">
        <w:rPr>
          <w:rFonts w:ascii="Times New Roman" w:hAnsi="Times New Roman" w:cs="Times New Roman"/>
          <w:sz w:val="24"/>
          <w:szCs w:val="24"/>
        </w:rPr>
        <w:t>,</w:t>
      </w:r>
      <w:r w:rsidR="00BB36B0">
        <w:rPr>
          <w:rFonts w:ascii="Times New Roman" w:hAnsi="Times New Roman" w:cs="Times New Roman"/>
          <w:sz w:val="24"/>
          <w:szCs w:val="24"/>
        </w:rPr>
        <w:t xml:space="preserve"> </w:t>
      </w:r>
      <w:r w:rsidR="00A57B4F">
        <w:rPr>
          <w:rFonts w:ascii="Times New Roman" w:hAnsi="Times New Roman" w:cs="Times New Roman"/>
          <w:sz w:val="24"/>
          <w:szCs w:val="24"/>
        </w:rPr>
        <w:t>23</w:t>
      </w:r>
      <w:r w:rsidR="00342C7B">
        <w:rPr>
          <w:rFonts w:ascii="Times New Roman" w:hAnsi="Times New Roman" w:cs="Times New Roman"/>
          <w:sz w:val="24"/>
          <w:szCs w:val="24"/>
        </w:rPr>
        <w:t xml:space="preserve"> </w:t>
      </w:r>
      <w:r w:rsidR="00CF5905">
        <w:rPr>
          <w:rFonts w:ascii="Times New Roman" w:hAnsi="Times New Roman" w:cs="Times New Roman"/>
          <w:sz w:val="24"/>
          <w:szCs w:val="24"/>
        </w:rPr>
        <w:t xml:space="preserve">ve 24. </w:t>
      </w:r>
      <w:r w:rsidR="00342C7B">
        <w:rPr>
          <w:rFonts w:ascii="Times New Roman" w:hAnsi="Times New Roman" w:cs="Times New Roman"/>
          <w:sz w:val="24"/>
          <w:szCs w:val="24"/>
        </w:rPr>
        <w:t>geçici</w:t>
      </w:r>
      <w:r w:rsidR="00342C7B" w:rsidRPr="000B1790">
        <w:rPr>
          <w:rFonts w:ascii="Times New Roman" w:hAnsi="Times New Roman" w:cs="Times New Roman"/>
          <w:sz w:val="24"/>
          <w:szCs w:val="24"/>
        </w:rPr>
        <w:t xml:space="preserve"> </w:t>
      </w:r>
      <w:r w:rsidRPr="000B1790">
        <w:rPr>
          <w:rFonts w:ascii="Times New Roman" w:hAnsi="Times New Roman" w:cs="Times New Roman"/>
          <w:sz w:val="24"/>
          <w:szCs w:val="24"/>
        </w:rPr>
        <w:t>maddesi gereği, hizmet alım yolu ile istihdam edilen personel geçici veya sürekli işçi kadrosuna geçmişlerdir. Bu nedenle okullara Genel Müdürlük tarafından hizmet alımı desteği verilememektedir.</w:t>
      </w:r>
    </w:p>
    <w:p w14:paraId="4AD18BB4" w14:textId="77777777" w:rsidR="00032A59" w:rsidRDefault="00032A59" w:rsidP="004830AF">
      <w:pPr>
        <w:pStyle w:val="GvdeMetni2"/>
        <w:tabs>
          <w:tab w:val="left" w:pos="142"/>
        </w:tabs>
        <w:ind w:left="720"/>
        <w:rPr>
          <w:rFonts w:ascii="Times New Roman" w:hAnsi="Times New Roman"/>
          <w:b/>
          <w:sz w:val="24"/>
          <w:szCs w:val="24"/>
        </w:rPr>
      </w:pPr>
    </w:p>
    <w:p w14:paraId="098C19AA" w14:textId="63E94B8F" w:rsidR="004830AF" w:rsidRPr="000B1790" w:rsidRDefault="004830AF" w:rsidP="004830AF">
      <w:pPr>
        <w:pStyle w:val="GvdeMetni2"/>
        <w:tabs>
          <w:tab w:val="left" w:pos="142"/>
        </w:tabs>
        <w:ind w:left="720"/>
        <w:rPr>
          <w:rFonts w:ascii="Times New Roman" w:hAnsi="Times New Roman"/>
          <w:b/>
          <w:color w:val="FF0000"/>
          <w:sz w:val="24"/>
          <w:szCs w:val="24"/>
        </w:rPr>
      </w:pPr>
      <w:r w:rsidRPr="000B1790">
        <w:rPr>
          <w:rFonts w:ascii="Times New Roman" w:hAnsi="Times New Roman"/>
          <w:b/>
          <w:sz w:val="24"/>
          <w:szCs w:val="24"/>
        </w:rPr>
        <w:t>DİĞER HUSUSLAR</w:t>
      </w:r>
      <w:r w:rsidRPr="000B1790">
        <w:rPr>
          <w:rFonts w:ascii="Times New Roman" w:hAnsi="Times New Roman"/>
          <w:b/>
          <w:color w:val="FF0000"/>
          <w:sz w:val="24"/>
          <w:szCs w:val="24"/>
        </w:rPr>
        <w:t xml:space="preserve"> </w:t>
      </w:r>
    </w:p>
    <w:p w14:paraId="5EC14F0B" w14:textId="77777777" w:rsidR="004830AF" w:rsidRPr="000B1790" w:rsidRDefault="004830AF" w:rsidP="0075425B">
      <w:pPr>
        <w:pStyle w:val="GvdeMetni2"/>
        <w:tabs>
          <w:tab w:val="left" w:pos="142"/>
        </w:tabs>
        <w:ind w:left="284"/>
        <w:rPr>
          <w:rFonts w:ascii="Times New Roman" w:hAnsi="Times New Roman"/>
          <w:color w:val="FF0000"/>
          <w:sz w:val="24"/>
          <w:szCs w:val="24"/>
        </w:rPr>
      </w:pPr>
    </w:p>
    <w:p w14:paraId="3902535B" w14:textId="27BE90D9" w:rsidR="004830AF" w:rsidRPr="000B1790" w:rsidRDefault="0075425B" w:rsidP="0075425B">
      <w:pPr>
        <w:pStyle w:val="ListeParagraf"/>
        <w:numPr>
          <w:ilvl w:val="0"/>
          <w:numId w:val="1"/>
        </w:numPr>
        <w:tabs>
          <w:tab w:val="left" w:pos="142"/>
        </w:tabs>
        <w:spacing w:after="0" w:line="276" w:lineRule="auto"/>
        <w:ind w:left="284" w:hanging="567"/>
        <w:jc w:val="both"/>
        <w:rPr>
          <w:rFonts w:ascii="Times New Roman" w:hAnsi="Times New Roman" w:cs="Times New Roman"/>
          <w:sz w:val="24"/>
          <w:szCs w:val="24"/>
        </w:rPr>
      </w:pPr>
      <w:r>
        <w:rPr>
          <w:rFonts w:ascii="Times New Roman" w:hAnsi="Times New Roman" w:cs="Times New Roman"/>
          <w:b/>
          <w:sz w:val="24"/>
          <w:szCs w:val="24"/>
        </w:rPr>
        <w:t xml:space="preserve">  </w:t>
      </w:r>
      <w:r w:rsidR="00B254C3">
        <w:rPr>
          <w:rFonts w:ascii="Times New Roman" w:hAnsi="Times New Roman" w:cs="Times New Roman"/>
          <w:b/>
          <w:sz w:val="24"/>
          <w:szCs w:val="24"/>
        </w:rPr>
        <w:t>SGK İdarî</w:t>
      </w:r>
      <w:r w:rsidR="004830AF" w:rsidRPr="000B1790">
        <w:rPr>
          <w:rFonts w:ascii="Times New Roman" w:hAnsi="Times New Roman" w:cs="Times New Roman"/>
          <w:b/>
          <w:sz w:val="24"/>
          <w:szCs w:val="24"/>
        </w:rPr>
        <w:t xml:space="preserve"> Para Cezaları</w:t>
      </w:r>
      <w:r w:rsidR="00B57365">
        <w:rPr>
          <w:rFonts w:ascii="Times New Roman" w:hAnsi="Times New Roman" w:cs="Times New Roman"/>
          <w:sz w:val="24"/>
          <w:szCs w:val="24"/>
        </w:rPr>
        <w:t>: İdarî</w:t>
      </w:r>
      <w:r w:rsidR="004830AF" w:rsidRPr="000B1790">
        <w:rPr>
          <w:rFonts w:ascii="Times New Roman" w:hAnsi="Times New Roman" w:cs="Times New Roman"/>
          <w:sz w:val="24"/>
          <w:szCs w:val="24"/>
        </w:rPr>
        <w:t xml:space="preserve"> para cezaları için Bakanlığımız Strateji Geliştirme Başkanlığının 23.11.2011 tarihli ve 7679 sayılı yazısı gereği gerekli işlem yapılacaktır. </w:t>
      </w:r>
    </w:p>
    <w:p w14:paraId="2944954A" w14:textId="64B446CB" w:rsidR="004830AF" w:rsidRDefault="004830AF" w:rsidP="0075425B">
      <w:pPr>
        <w:pStyle w:val="ListeParagraf"/>
        <w:tabs>
          <w:tab w:val="left" w:pos="142"/>
        </w:tabs>
        <w:spacing w:after="0"/>
        <w:ind w:left="284"/>
        <w:jc w:val="both"/>
        <w:rPr>
          <w:rFonts w:ascii="Times New Roman" w:hAnsi="Times New Roman" w:cs="Times New Roman"/>
          <w:sz w:val="24"/>
          <w:szCs w:val="24"/>
        </w:rPr>
      </w:pPr>
      <w:r w:rsidRPr="000B1790">
        <w:rPr>
          <w:rFonts w:ascii="Times New Roman" w:hAnsi="Times New Roman" w:cs="Times New Roman"/>
          <w:sz w:val="24"/>
          <w:szCs w:val="24"/>
        </w:rPr>
        <w:t>İlgili kur</w:t>
      </w:r>
      <w:r w:rsidR="00E0796D">
        <w:rPr>
          <w:rFonts w:ascii="Times New Roman" w:hAnsi="Times New Roman" w:cs="Times New Roman"/>
          <w:sz w:val="24"/>
          <w:szCs w:val="24"/>
        </w:rPr>
        <w:t>umdan resmî</w:t>
      </w:r>
      <w:r w:rsidR="003E6E96">
        <w:rPr>
          <w:rFonts w:ascii="Times New Roman" w:hAnsi="Times New Roman" w:cs="Times New Roman"/>
          <w:sz w:val="24"/>
          <w:szCs w:val="24"/>
        </w:rPr>
        <w:t xml:space="preserve"> olarak yapılan idarî</w:t>
      </w:r>
      <w:r w:rsidRPr="000B1790">
        <w:rPr>
          <w:rFonts w:ascii="Times New Roman" w:hAnsi="Times New Roman" w:cs="Times New Roman"/>
          <w:sz w:val="24"/>
          <w:szCs w:val="24"/>
        </w:rPr>
        <w:t xml:space="preserve"> para cezası tebligatları için ödenek talepleri, MEBBİS </w:t>
      </w:r>
      <w:r w:rsidR="00415DE3">
        <w:rPr>
          <w:rFonts w:ascii="Times New Roman" w:hAnsi="Times New Roman" w:cs="Times New Roman"/>
          <w:sz w:val="24"/>
          <w:szCs w:val="24"/>
        </w:rPr>
        <w:t>Ödenek Takip Modülü</w:t>
      </w:r>
      <w:r w:rsidRPr="000B1790">
        <w:rPr>
          <w:rFonts w:ascii="Times New Roman" w:hAnsi="Times New Roman" w:cs="Times New Roman"/>
          <w:sz w:val="24"/>
          <w:szCs w:val="24"/>
        </w:rPr>
        <w:t xml:space="preserve"> üzerinden (</w:t>
      </w:r>
      <w:r w:rsidR="00DA14A3">
        <w:rPr>
          <w:rFonts w:ascii="Times New Roman" w:hAnsi="Times New Roman" w:cs="Times New Roman"/>
          <w:b/>
          <w:sz w:val="24"/>
          <w:szCs w:val="24"/>
        </w:rPr>
        <w:t>02.04.20.01</w:t>
      </w:r>
      <w:r w:rsidRPr="00A32A78">
        <w:rPr>
          <w:rFonts w:ascii="Times New Roman" w:hAnsi="Times New Roman" w:cs="Times New Roman"/>
          <w:b/>
          <w:sz w:val="24"/>
          <w:szCs w:val="24"/>
        </w:rPr>
        <w:t xml:space="preserve"> </w:t>
      </w:r>
      <w:r w:rsidR="006A4D04">
        <w:rPr>
          <w:rFonts w:ascii="Times New Roman" w:hAnsi="Times New Roman" w:cs="Times New Roman"/>
          <w:b/>
          <w:sz w:val="24"/>
          <w:szCs w:val="24"/>
        </w:rPr>
        <w:t>SGK İdarî</w:t>
      </w:r>
      <w:r w:rsidRPr="00A32A78">
        <w:rPr>
          <w:rFonts w:ascii="Times New Roman" w:hAnsi="Times New Roman" w:cs="Times New Roman"/>
          <w:b/>
          <w:sz w:val="24"/>
          <w:szCs w:val="24"/>
        </w:rPr>
        <w:t xml:space="preserve"> Para Cezaları</w:t>
      </w:r>
      <w:r w:rsidR="00CB498E">
        <w:rPr>
          <w:rFonts w:ascii="Times New Roman" w:hAnsi="Times New Roman" w:cs="Times New Roman"/>
          <w:sz w:val="24"/>
          <w:szCs w:val="24"/>
        </w:rPr>
        <w:t xml:space="preserve">) </w:t>
      </w:r>
      <w:r w:rsidR="00D41020">
        <w:rPr>
          <w:rFonts w:ascii="Times New Roman" w:hAnsi="Times New Roman" w:cs="Times New Roman"/>
          <w:sz w:val="24"/>
          <w:szCs w:val="24"/>
        </w:rPr>
        <w:t>başlığı altında</w:t>
      </w:r>
      <w:r w:rsidRPr="000B1790">
        <w:rPr>
          <w:rFonts w:ascii="Times New Roman" w:hAnsi="Times New Roman" w:cs="Times New Roman"/>
          <w:sz w:val="24"/>
          <w:szCs w:val="24"/>
        </w:rPr>
        <w:t xml:space="preserve"> ilgili belgeler eklenerek istenecektir. Talep oluştururken açıklama kısmında cezai işlemin nedeni açıklanacaktır. Sisteme eklenecek belgeler, </w:t>
      </w:r>
      <w:r w:rsidR="009B0869">
        <w:rPr>
          <w:rFonts w:ascii="Times New Roman" w:hAnsi="Times New Roman" w:cs="Times New Roman"/>
          <w:sz w:val="24"/>
          <w:szCs w:val="24"/>
        </w:rPr>
        <w:t>“</w:t>
      </w:r>
      <w:proofErr w:type="spellStart"/>
      <w:r w:rsidR="0088587B">
        <w:rPr>
          <w:rFonts w:ascii="Times New Roman" w:hAnsi="Times New Roman" w:cs="Times New Roman"/>
          <w:b/>
          <w:sz w:val="24"/>
          <w:szCs w:val="24"/>
        </w:rPr>
        <w:t>pdf</w:t>
      </w:r>
      <w:proofErr w:type="spellEnd"/>
      <w:r w:rsidR="0088587B">
        <w:rPr>
          <w:rFonts w:ascii="Times New Roman" w:hAnsi="Times New Roman" w:cs="Times New Roman"/>
          <w:b/>
          <w:sz w:val="24"/>
          <w:szCs w:val="24"/>
        </w:rPr>
        <w:t xml:space="preserve"> </w:t>
      </w:r>
      <w:r w:rsidRPr="000B1790">
        <w:rPr>
          <w:rFonts w:ascii="Times New Roman" w:hAnsi="Times New Roman" w:cs="Times New Roman"/>
          <w:b/>
          <w:sz w:val="24"/>
          <w:szCs w:val="24"/>
        </w:rPr>
        <w:t>formatında</w:t>
      </w:r>
      <w:r w:rsidR="009B0869">
        <w:rPr>
          <w:rFonts w:ascii="Times New Roman" w:hAnsi="Times New Roman" w:cs="Times New Roman"/>
          <w:b/>
          <w:sz w:val="24"/>
          <w:szCs w:val="24"/>
        </w:rPr>
        <w:t>”</w:t>
      </w:r>
      <w:r w:rsidRPr="000B1790">
        <w:rPr>
          <w:rFonts w:ascii="Times New Roman" w:hAnsi="Times New Roman" w:cs="Times New Roman"/>
          <w:sz w:val="24"/>
          <w:szCs w:val="24"/>
        </w:rPr>
        <w:t xml:space="preserve"> taranıp eklenecektir. </w:t>
      </w:r>
    </w:p>
    <w:p w14:paraId="471FF972" w14:textId="63D31609" w:rsidR="00F70730" w:rsidRDefault="00AB2D11" w:rsidP="0075425B">
      <w:pPr>
        <w:pStyle w:val="GvdeMetni2"/>
        <w:tabs>
          <w:tab w:val="left" w:pos="142"/>
        </w:tabs>
        <w:ind w:left="284"/>
        <w:rPr>
          <w:rStyle w:val="Kpr"/>
          <w:rFonts w:ascii="Times New Roman" w:eastAsiaTheme="minorHAnsi" w:hAnsi="Times New Roman"/>
          <w:b/>
          <w:sz w:val="24"/>
          <w:szCs w:val="24"/>
          <w:lang w:eastAsia="en-US"/>
        </w:rPr>
      </w:pPr>
      <w:hyperlink r:id="rId10" w:history="1">
        <w:r w:rsidR="0016465D" w:rsidRPr="008E1976">
          <w:rPr>
            <w:rStyle w:val="Kpr"/>
            <w:rFonts w:ascii="Times New Roman" w:eastAsiaTheme="minorHAnsi" w:hAnsi="Times New Roman"/>
            <w:b/>
            <w:sz w:val="24"/>
            <w:szCs w:val="24"/>
            <w:lang w:eastAsia="en-US"/>
          </w:rPr>
          <w:t>https://www.alomaliye.com/wp-content/uploads/2020/07/sgk-genelgesi-2020-8-.pdf</w:t>
        </w:r>
      </w:hyperlink>
    </w:p>
    <w:p w14:paraId="14C93C1B" w14:textId="77777777" w:rsidR="0083227C" w:rsidRDefault="0083227C" w:rsidP="0075425B">
      <w:pPr>
        <w:pStyle w:val="GvdeMetni2"/>
        <w:tabs>
          <w:tab w:val="left" w:pos="142"/>
        </w:tabs>
        <w:ind w:left="284"/>
        <w:rPr>
          <w:rFonts w:ascii="Times New Roman" w:eastAsiaTheme="minorHAnsi" w:hAnsi="Times New Roman"/>
          <w:b/>
          <w:sz w:val="24"/>
          <w:szCs w:val="24"/>
          <w:lang w:eastAsia="en-US"/>
        </w:rPr>
      </w:pPr>
    </w:p>
    <w:p w14:paraId="30B161C8" w14:textId="174B793C" w:rsidR="00F70730" w:rsidRDefault="00C23594" w:rsidP="0075425B">
      <w:pPr>
        <w:pStyle w:val="GvdeMetni2"/>
        <w:tabs>
          <w:tab w:val="left" w:pos="142"/>
        </w:tabs>
        <w:ind w:left="284"/>
        <w:rPr>
          <w:rFonts w:ascii="Times New Roman" w:eastAsiaTheme="minorHAnsi" w:hAnsi="Times New Roman"/>
          <w:b/>
          <w:sz w:val="24"/>
          <w:szCs w:val="24"/>
          <w:lang w:eastAsia="en-US"/>
        </w:rPr>
      </w:pPr>
      <w:r>
        <w:rPr>
          <w:rFonts w:ascii="Times New Roman" w:eastAsiaTheme="minorHAnsi" w:hAnsi="Times New Roman"/>
          <w:b/>
          <w:sz w:val="24"/>
          <w:szCs w:val="24"/>
          <w:lang w:eastAsia="en-US"/>
        </w:rPr>
        <w:t>SGK İDARÎ</w:t>
      </w:r>
      <w:r w:rsidR="00F70730">
        <w:rPr>
          <w:rFonts w:ascii="Times New Roman" w:eastAsiaTheme="minorHAnsi" w:hAnsi="Times New Roman"/>
          <w:b/>
          <w:sz w:val="24"/>
          <w:szCs w:val="24"/>
          <w:lang w:eastAsia="en-US"/>
        </w:rPr>
        <w:t xml:space="preserve"> PARA CEZALARI </w:t>
      </w:r>
      <w:proofErr w:type="spellStart"/>
      <w:r w:rsidR="00F70730">
        <w:rPr>
          <w:rFonts w:ascii="Times New Roman" w:eastAsiaTheme="minorHAnsi" w:hAnsi="Times New Roman"/>
          <w:b/>
          <w:sz w:val="24"/>
          <w:szCs w:val="24"/>
          <w:lang w:eastAsia="en-US"/>
        </w:rPr>
        <w:t>KİTAPÇIĞ</w:t>
      </w:r>
      <w:r w:rsidR="0083227C">
        <w:rPr>
          <w:rFonts w:ascii="Times New Roman" w:eastAsiaTheme="minorHAnsi" w:hAnsi="Times New Roman"/>
          <w:b/>
          <w:sz w:val="24"/>
          <w:szCs w:val="24"/>
          <w:lang w:eastAsia="en-US"/>
        </w:rPr>
        <w:t>I’na</w:t>
      </w:r>
      <w:proofErr w:type="spellEnd"/>
      <w:r w:rsidR="0083227C">
        <w:rPr>
          <w:rFonts w:ascii="Times New Roman" w:eastAsiaTheme="minorHAnsi" w:hAnsi="Times New Roman"/>
          <w:b/>
          <w:sz w:val="24"/>
          <w:szCs w:val="24"/>
          <w:lang w:eastAsia="en-US"/>
        </w:rPr>
        <w:t xml:space="preserve"> yukarıdaki linkten </w:t>
      </w:r>
      <w:proofErr w:type="spellStart"/>
      <w:r w:rsidR="0083227C">
        <w:rPr>
          <w:rFonts w:ascii="Times New Roman" w:eastAsiaTheme="minorHAnsi" w:hAnsi="Times New Roman"/>
          <w:b/>
          <w:sz w:val="24"/>
          <w:szCs w:val="24"/>
          <w:lang w:eastAsia="en-US"/>
        </w:rPr>
        <w:t>ulaşıla</w:t>
      </w:r>
      <w:r w:rsidR="00F70730">
        <w:rPr>
          <w:rFonts w:ascii="Times New Roman" w:eastAsiaTheme="minorHAnsi" w:hAnsi="Times New Roman"/>
          <w:b/>
          <w:sz w:val="24"/>
          <w:szCs w:val="24"/>
          <w:lang w:eastAsia="en-US"/>
        </w:rPr>
        <w:t>bilinir</w:t>
      </w:r>
      <w:proofErr w:type="spellEnd"/>
      <w:r w:rsidR="00F70730">
        <w:rPr>
          <w:rFonts w:ascii="Times New Roman" w:eastAsiaTheme="minorHAnsi" w:hAnsi="Times New Roman"/>
          <w:b/>
          <w:sz w:val="24"/>
          <w:szCs w:val="24"/>
          <w:lang w:eastAsia="en-US"/>
        </w:rPr>
        <w:t>.</w:t>
      </w:r>
    </w:p>
    <w:p w14:paraId="2001078E" w14:textId="320CD6C3" w:rsidR="00F70730" w:rsidRDefault="0083227C" w:rsidP="0075425B">
      <w:pPr>
        <w:pStyle w:val="GvdeMetni2"/>
        <w:tabs>
          <w:tab w:val="left" w:pos="142"/>
        </w:tabs>
        <w:ind w:left="284"/>
        <w:rPr>
          <w:rFonts w:ascii="Times New Roman" w:eastAsiaTheme="minorHAnsi" w:hAnsi="Times New Roman"/>
          <w:b/>
          <w:i/>
          <w:sz w:val="24"/>
          <w:szCs w:val="24"/>
          <w:lang w:eastAsia="en-US"/>
        </w:rPr>
      </w:pPr>
      <w:r>
        <w:rPr>
          <w:rFonts w:ascii="Times New Roman" w:eastAsiaTheme="minorHAnsi" w:hAnsi="Times New Roman"/>
          <w:b/>
          <w:i/>
          <w:sz w:val="24"/>
          <w:szCs w:val="24"/>
          <w:lang w:eastAsia="en-US"/>
        </w:rPr>
        <w:t>İdarî</w:t>
      </w:r>
      <w:r w:rsidR="00F10A5D">
        <w:rPr>
          <w:rFonts w:ascii="Times New Roman" w:eastAsiaTheme="minorHAnsi" w:hAnsi="Times New Roman"/>
          <w:b/>
          <w:i/>
          <w:sz w:val="24"/>
          <w:szCs w:val="24"/>
          <w:lang w:eastAsia="en-US"/>
        </w:rPr>
        <w:t xml:space="preserve"> para cezasına</w:t>
      </w:r>
      <w:r w:rsidR="00F70730" w:rsidRPr="003037FF">
        <w:rPr>
          <w:rFonts w:ascii="Times New Roman" w:eastAsiaTheme="minorHAnsi" w:hAnsi="Times New Roman"/>
          <w:b/>
          <w:i/>
          <w:sz w:val="24"/>
          <w:szCs w:val="24"/>
          <w:lang w:eastAsia="en-US"/>
        </w:rPr>
        <w:t xml:space="preserve"> maru</w:t>
      </w:r>
      <w:r w:rsidR="005E756D">
        <w:rPr>
          <w:rFonts w:ascii="Times New Roman" w:eastAsiaTheme="minorHAnsi" w:hAnsi="Times New Roman"/>
          <w:b/>
          <w:i/>
          <w:sz w:val="24"/>
          <w:szCs w:val="24"/>
          <w:lang w:eastAsia="en-US"/>
        </w:rPr>
        <w:t>z kalınması durumunda SGK İDARÎ</w:t>
      </w:r>
      <w:r w:rsidR="00F70730" w:rsidRPr="003037FF">
        <w:rPr>
          <w:rFonts w:ascii="Times New Roman" w:eastAsiaTheme="minorHAnsi" w:hAnsi="Times New Roman"/>
          <w:b/>
          <w:i/>
          <w:sz w:val="24"/>
          <w:szCs w:val="24"/>
          <w:lang w:eastAsia="en-US"/>
        </w:rPr>
        <w:t xml:space="preserve"> PARA CEZALARI KİTAPÇIĞI ve Bakanlığımız duyuruları incelenerek işlem yapılacaktır.</w:t>
      </w:r>
    </w:p>
    <w:p w14:paraId="645D9557" w14:textId="3600935E" w:rsidR="00E04233" w:rsidRDefault="00F70730" w:rsidP="0075425B">
      <w:pPr>
        <w:pStyle w:val="GvdeMetni2"/>
        <w:tabs>
          <w:tab w:val="left" w:pos="142"/>
        </w:tabs>
        <w:ind w:left="284"/>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Öğrenci/Çırak İSG işleml</w:t>
      </w:r>
      <w:r w:rsidR="00E04233">
        <w:rPr>
          <w:rFonts w:ascii="Times New Roman" w:eastAsiaTheme="minorHAnsi" w:hAnsi="Times New Roman"/>
          <w:sz w:val="24"/>
          <w:szCs w:val="24"/>
          <w:lang w:eastAsia="en-US"/>
        </w:rPr>
        <w:t xml:space="preserve">erine aşağıdaki linkten </w:t>
      </w:r>
      <w:proofErr w:type="spellStart"/>
      <w:r w:rsidR="00E04233">
        <w:rPr>
          <w:rFonts w:ascii="Times New Roman" w:eastAsiaTheme="minorHAnsi" w:hAnsi="Times New Roman"/>
          <w:sz w:val="24"/>
          <w:szCs w:val="24"/>
          <w:lang w:eastAsia="en-US"/>
        </w:rPr>
        <w:t>ulaşıla</w:t>
      </w:r>
      <w:r>
        <w:rPr>
          <w:rFonts w:ascii="Times New Roman" w:eastAsiaTheme="minorHAnsi" w:hAnsi="Times New Roman"/>
          <w:sz w:val="24"/>
          <w:szCs w:val="24"/>
          <w:lang w:eastAsia="en-US"/>
        </w:rPr>
        <w:t>bilinir</w:t>
      </w:r>
      <w:proofErr w:type="spellEnd"/>
      <w:r>
        <w:rPr>
          <w:rFonts w:ascii="Times New Roman" w:eastAsiaTheme="minorHAnsi" w:hAnsi="Times New Roman"/>
          <w:sz w:val="24"/>
          <w:szCs w:val="24"/>
          <w:lang w:eastAsia="en-US"/>
        </w:rPr>
        <w:t>.</w:t>
      </w:r>
    </w:p>
    <w:p w14:paraId="20B3A22E" w14:textId="10824A64" w:rsidR="00F70730" w:rsidRDefault="00AB2D11" w:rsidP="0075425B">
      <w:pPr>
        <w:pStyle w:val="GvdeMetni2"/>
        <w:tabs>
          <w:tab w:val="left" w:pos="142"/>
        </w:tabs>
        <w:ind w:left="284"/>
        <w:rPr>
          <w:rStyle w:val="Kpr"/>
          <w:rFonts w:ascii="Times New Roman" w:eastAsiaTheme="minorHAnsi" w:hAnsi="Times New Roman"/>
          <w:b/>
          <w:sz w:val="24"/>
          <w:szCs w:val="24"/>
          <w:lang w:eastAsia="en-US"/>
        </w:rPr>
      </w:pPr>
      <w:hyperlink r:id="rId11" w:history="1">
        <w:r w:rsidR="0016465D" w:rsidRPr="008E1976">
          <w:rPr>
            <w:rStyle w:val="Kpr"/>
            <w:rFonts w:ascii="Times New Roman" w:eastAsiaTheme="minorHAnsi" w:hAnsi="Times New Roman"/>
            <w:b/>
            <w:sz w:val="24"/>
            <w:szCs w:val="24"/>
            <w:lang w:eastAsia="en-US"/>
          </w:rPr>
          <w:t>http://merkezisgb.meb.gov.tr/meb_iys_dosyalar/2019_01/18155644_ogrenci_isg_islemleri.pdf</w:t>
        </w:r>
      </w:hyperlink>
    </w:p>
    <w:p w14:paraId="35FCB515" w14:textId="77777777" w:rsidR="00505BB7" w:rsidRPr="0021157D" w:rsidRDefault="00505BB7" w:rsidP="0075425B">
      <w:pPr>
        <w:pStyle w:val="GvdeMetni2"/>
        <w:tabs>
          <w:tab w:val="left" w:pos="142"/>
        </w:tabs>
        <w:ind w:left="284"/>
        <w:rPr>
          <w:rFonts w:ascii="Times New Roman" w:hAnsi="Times New Roman"/>
          <w:b/>
          <w:sz w:val="24"/>
          <w:szCs w:val="24"/>
        </w:rPr>
      </w:pPr>
    </w:p>
    <w:p w14:paraId="26618B97" w14:textId="77777777" w:rsidR="004830AF" w:rsidRPr="00EB238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b/>
          <w:sz w:val="24"/>
          <w:szCs w:val="24"/>
        </w:rPr>
        <w:t xml:space="preserve">Mahkeme Kararına İstinaden Ödenecek Yükümlülükler:  </w:t>
      </w:r>
    </w:p>
    <w:p w14:paraId="0734E146" w14:textId="62893B88" w:rsidR="004830AF" w:rsidRPr="00885E48" w:rsidRDefault="004830AF" w:rsidP="0016465D">
      <w:pPr>
        <w:pStyle w:val="ListeParagraf"/>
        <w:numPr>
          <w:ilvl w:val="1"/>
          <w:numId w:val="3"/>
        </w:numPr>
        <w:tabs>
          <w:tab w:val="left" w:pos="142"/>
        </w:tabs>
        <w:spacing w:after="0"/>
        <w:ind w:left="993" w:hanging="426"/>
        <w:jc w:val="both"/>
        <w:rPr>
          <w:rFonts w:ascii="Times New Roman" w:hAnsi="Times New Roman" w:cs="Times New Roman"/>
          <w:sz w:val="24"/>
          <w:szCs w:val="24"/>
        </w:rPr>
      </w:pPr>
      <w:r w:rsidRPr="00234886">
        <w:rPr>
          <w:rFonts w:ascii="Times New Roman" w:hAnsi="Times New Roman" w:cs="Times New Roman"/>
          <w:b/>
          <w:sz w:val="24"/>
          <w:szCs w:val="24"/>
          <w:u w:val="single"/>
        </w:rPr>
        <w:t>İlama Bağlı Borç:</w:t>
      </w:r>
      <w:r w:rsidR="00036B1D">
        <w:rPr>
          <w:rFonts w:ascii="Times New Roman" w:hAnsi="Times New Roman" w:cs="Times New Roman"/>
          <w:sz w:val="24"/>
          <w:szCs w:val="24"/>
        </w:rPr>
        <w:t xml:space="preserve"> Mahkeme kararı;</w:t>
      </w:r>
      <w:r w:rsidRPr="00885E48">
        <w:rPr>
          <w:rFonts w:ascii="Times New Roman" w:hAnsi="Times New Roman" w:cs="Times New Roman"/>
          <w:sz w:val="24"/>
          <w:szCs w:val="24"/>
        </w:rPr>
        <w:t xml:space="preserve"> İcra ve İflas Kanunu</w:t>
      </w:r>
      <w:r w:rsidR="00482AB2">
        <w:rPr>
          <w:rFonts w:ascii="Times New Roman" w:hAnsi="Times New Roman" w:cs="Times New Roman"/>
          <w:sz w:val="24"/>
          <w:szCs w:val="24"/>
        </w:rPr>
        <w:t>’</w:t>
      </w:r>
      <w:r w:rsidRPr="00885E48">
        <w:rPr>
          <w:rFonts w:ascii="Times New Roman" w:hAnsi="Times New Roman" w:cs="Times New Roman"/>
          <w:sz w:val="24"/>
          <w:szCs w:val="24"/>
        </w:rPr>
        <w:t>na göre ilamlı icralar, uzlaşmaya</w:t>
      </w:r>
      <w:r>
        <w:rPr>
          <w:rFonts w:ascii="Times New Roman" w:hAnsi="Times New Roman" w:cs="Times New Roman"/>
          <w:sz w:val="24"/>
          <w:szCs w:val="24"/>
        </w:rPr>
        <w:t xml:space="preserve"> </w:t>
      </w:r>
      <w:r w:rsidRPr="00EB2380">
        <w:rPr>
          <w:rFonts w:ascii="Times New Roman" w:hAnsi="Times New Roman" w:cs="Times New Roman"/>
          <w:sz w:val="24"/>
          <w:szCs w:val="24"/>
        </w:rPr>
        <w:t>gidilmesi durumunda uzlaştırıcının verdiği karar, arabulucuya gidilmesi durumunda</w:t>
      </w:r>
      <w:r>
        <w:rPr>
          <w:rFonts w:ascii="Times New Roman" w:hAnsi="Times New Roman" w:cs="Times New Roman"/>
          <w:sz w:val="24"/>
          <w:szCs w:val="24"/>
        </w:rPr>
        <w:t xml:space="preserve"> </w:t>
      </w:r>
      <w:r w:rsidRPr="00885E48">
        <w:rPr>
          <w:rFonts w:ascii="Times New Roman" w:hAnsi="Times New Roman" w:cs="Times New Roman"/>
          <w:sz w:val="24"/>
          <w:szCs w:val="24"/>
        </w:rPr>
        <w:t>arabulucunun verdiği kararlar ilam niteliğinde olup bu belgelerde yer alan avukatlık vekâlet</w:t>
      </w:r>
      <w:r>
        <w:rPr>
          <w:rFonts w:ascii="Times New Roman" w:hAnsi="Times New Roman" w:cs="Times New Roman"/>
          <w:sz w:val="24"/>
          <w:szCs w:val="24"/>
        </w:rPr>
        <w:t xml:space="preserve"> </w:t>
      </w:r>
      <w:r w:rsidRPr="00885E48">
        <w:rPr>
          <w:rFonts w:ascii="Times New Roman" w:hAnsi="Times New Roman" w:cs="Times New Roman"/>
          <w:sz w:val="24"/>
          <w:szCs w:val="24"/>
        </w:rPr>
        <w:t>ücretleri, tazminat, faiz vb. yargılama giderlerini tamamı ilama bağlı borç olarak</w:t>
      </w:r>
      <w:r>
        <w:rPr>
          <w:rFonts w:ascii="Times New Roman" w:hAnsi="Times New Roman" w:cs="Times New Roman"/>
          <w:sz w:val="24"/>
          <w:szCs w:val="24"/>
        </w:rPr>
        <w:t xml:space="preserve"> </w:t>
      </w:r>
      <w:r w:rsidRPr="00885E48">
        <w:rPr>
          <w:rFonts w:ascii="Times New Roman" w:hAnsi="Times New Roman" w:cs="Times New Roman"/>
          <w:sz w:val="24"/>
          <w:szCs w:val="24"/>
        </w:rPr>
        <w:t>nitelendirilmektedir.</w:t>
      </w:r>
    </w:p>
    <w:p w14:paraId="12B2DD80" w14:textId="0D7D1A67" w:rsidR="004830AF" w:rsidRPr="00885E48" w:rsidRDefault="004830AF" w:rsidP="0016465D">
      <w:pPr>
        <w:pStyle w:val="ListeParagraf"/>
        <w:numPr>
          <w:ilvl w:val="1"/>
          <w:numId w:val="3"/>
        </w:numPr>
        <w:tabs>
          <w:tab w:val="left" w:pos="142"/>
        </w:tabs>
        <w:spacing w:after="0"/>
        <w:ind w:left="993" w:hanging="426"/>
        <w:jc w:val="both"/>
        <w:rPr>
          <w:rFonts w:ascii="Times New Roman" w:hAnsi="Times New Roman" w:cs="Times New Roman"/>
          <w:sz w:val="24"/>
          <w:szCs w:val="24"/>
        </w:rPr>
      </w:pPr>
      <w:r w:rsidRPr="00885E48">
        <w:rPr>
          <w:rFonts w:ascii="Times New Roman" w:hAnsi="Times New Roman" w:cs="Times New Roman"/>
          <w:sz w:val="24"/>
          <w:szCs w:val="24"/>
        </w:rPr>
        <w:t>Ayrıca yukarıda belirtilen uzlaşma ve arabuluculuk müesseselerine ilişkin arabulucu ve</w:t>
      </w:r>
      <w:r>
        <w:rPr>
          <w:rFonts w:ascii="Times New Roman" w:hAnsi="Times New Roman" w:cs="Times New Roman"/>
          <w:sz w:val="24"/>
          <w:szCs w:val="24"/>
        </w:rPr>
        <w:t xml:space="preserve"> </w:t>
      </w:r>
      <w:r w:rsidRPr="00885E48">
        <w:rPr>
          <w:rFonts w:ascii="Times New Roman" w:hAnsi="Times New Roman" w:cs="Times New Roman"/>
          <w:sz w:val="24"/>
          <w:szCs w:val="24"/>
        </w:rPr>
        <w:t xml:space="preserve">uzlaştırıcı giderlerinin idaremiz kısmına düşen payı ilgisine göre </w:t>
      </w:r>
      <w:r w:rsidRPr="00A40BF2">
        <w:rPr>
          <w:rFonts w:ascii="Times New Roman" w:hAnsi="Times New Roman" w:cs="Times New Roman"/>
          <w:sz w:val="24"/>
          <w:szCs w:val="24"/>
        </w:rPr>
        <w:t>“</w:t>
      </w:r>
      <w:r w:rsidRPr="00A40BF2">
        <w:rPr>
          <w:rFonts w:ascii="Times New Roman" w:hAnsi="Times New Roman" w:cs="Times New Roman"/>
          <w:b/>
          <w:sz w:val="24"/>
          <w:szCs w:val="24"/>
        </w:rPr>
        <w:t>03.05.70.04-Uzlaşma Giderleri ve 03.05.70.05 Arabuluculuk Ücreti Giderleri</w:t>
      </w:r>
      <w:r w:rsidRPr="00A40BF2">
        <w:rPr>
          <w:rFonts w:ascii="Times New Roman" w:hAnsi="Times New Roman" w:cs="Times New Roman"/>
          <w:sz w:val="24"/>
          <w:szCs w:val="24"/>
        </w:rPr>
        <w:t>”</w:t>
      </w:r>
      <w:r w:rsidRPr="00885E48">
        <w:rPr>
          <w:rFonts w:ascii="Times New Roman" w:hAnsi="Times New Roman" w:cs="Times New Roman"/>
          <w:sz w:val="24"/>
          <w:szCs w:val="24"/>
        </w:rPr>
        <w:t xml:space="preserve"> ekonomik kodundan ödenecektir. Söz konusu</w:t>
      </w:r>
      <w:r>
        <w:rPr>
          <w:rFonts w:ascii="Times New Roman" w:hAnsi="Times New Roman" w:cs="Times New Roman"/>
          <w:sz w:val="24"/>
          <w:szCs w:val="24"/>
        </w:rPr>
        <w:t xml:space="preserve"> </w:t>
      </w:r>
      <w:r w:rsidRPr="00885E48">
        <w:rPr>
          <w:rFonts w:ascii="Times New Roman" w:hAnsi="Times New Roman" w:cs="Times New Roman"/>
          <w:sz w:val="24"/>
          <w:szCs w:val="24"/>
        </w:rPr>
        <w:t>ö</w:t>
      </w:r>
      <w:r w:rsidR="00F4033D">
        <w:rPr>
          <w:rFonts w:ascii="Times New Roman" w:hAnsi="Times New Roman" w:cs="Times New Roman"/>
          <w:sz w:val="24"/>
          <w:szCs w:val="24"/>
        </w:rPr>
        <w:t xml:space="preserve">demelere ilişkin birimin </w:t>
      </w:r>
      <w:r w:rsidR="00F4033D" w:rsidRPr="00A40BF2">
        <w:rPr>
          <w:rFonts w:ascii="Times New Roman" w:hAnsi="Times New Roman" w:cs="Times New Roman"/>
          <w:b/>
          <w:sz w:val="24"/>
          <w:szCs w:val="24"/>
        </w:rPr>
        <w:t xml:space="preserve">“03.05 </w:t>
      </w:r>
      <w:r w:rsidR="00B10AC8" w:rsidRPr="00A40BF2">
        <w:rPr>
          <w:rFonts w:ascii="Times New Roman" w:hAnsi="Times New Roman" w:cs="Times New Roman"/>
          <w:b/>
          <w:sz w:val="24"/>
          <w:szCs w:val="24"/>
        </w:rPr>
        <w:t>Hizmet Alım G</w:t>
      </w:r>
      <w:r w:rsidRPr="00A40BF2">
        <w:rPr>
          <w:rFonts w:ascii="Times New Roman" w:hAnsi="Times New Roman" w:cs="Times New Roman"/>
          <w:b/>
          <w:sz w:val="24"/>
          <w:szCs w:val="24"/>
        </w:rPr>
        <w:t>iderleri”</w:t>
      </w:r>
      <w:r w:rsidRPr="00885E48">
        <w:rPr>
          <w:rFonts w:ascii="Times New Roman" w:hAnsi="Times New Roman" w:cs="Times New Roman"/>
          <w:sz w:val="24"/>
          <w:szCs w:val="24"/>
        </w:rPr>
        <w:t xml:space="preserve"> ekonomik kodunda yeterli ödeneği</w:t>
      </w:r>
      <w:r>
        <w:rPr>
          <w:rFonts w:ascii="Times New Roman" w:hAnsi="Times New Roman" w:cs="Times New Roman"/>
          <w:sz w:val="24"/>
          <w:szCs w:val="24"/>
        </w:rPr>
        <w:t xml:space="preserve"> </w:t>
      </w:r>
      <w:r w:rsidRPr="00885E48">
        <w:rPr>
          <w:rFonts w:ascii="Times New Roman" w:hAnsi="Times New Roman" w:cs="Times New Roman"/>
          <w:sz w:val="24"/>
          <w:szCs w:val="24"/>
        </w:rPr>
        <w:t>yoksa ödenek talebinde bulunulacaktır.</w:t>
      </w:r>
    </w:p>
    <w:p w14:paraId="72E82B46" w14:textId="2022F3B5" w:rsidR="004830AF" w:rsidRDefault="004830AF" w:rsidP="0016465D">
      <w:pPr>
        <w:pStyle w:val="ListeParagraf"/>
        <w:numPr>
          <w:ilvl w:val="1"/>
          <w:numId w:val="3"/>
        </w:numPr>
        <w:tabs>
          <w:tab w:val="left" w:pos="142"/>
        </w:tabs>
        <w:spacing w:after="0"/>
        <w:ind w:left="993" w:hanging="426"/>
        <w:jc w:val="both"/>
        <w:rPr>
          <w:rFonts w:ascii="Times New Roman" w:hAnsi="Times New Roman" w:cs="Times New Roman"/>
          <w:sz w:val="24"/>
          <w:szCs w:val="24"/>
        </w:rPr>
      </w:pPr>
      <w:r w:rsidRPr="00885E48">
        <w:rPr>
          <w:rFonts w:ascii="Times New Roman" w:hAnsi="Times New Roman" w:cs="Times New Roman"/>
          <w:sz w:val="24"/>
          <w:szCs w:val="24"/>
        </w:rPr>
        <w:t xml:space="preserve">İdaremizce dava açılması durumunda, </w:t>
      </w:r>
      <w:r w:rsidR="0079205C" w:rsidRPr="0079205C">
        <w:rPr>
          <w:rFonts w:ascii="Times New Roman" w:hAnsi="Times New Roman" w:cs="Times New Roman"/>
          <w:b/>
          <w:sz w:val="24"/>
          <w:szCs w:val="24"/>
          <w:u w:val="single"/>
        </w:rPr>
        <w:t>mahkeme karar verinceye kadar</w:t>
      </w:r>
      <w:r w:rsidRPr="00885E48">
        <w:rPr>
          <w:rFonts w:ascii="Times New Roman" w:hAnsi="Times New Roman" w:cs="Times New Roman"/>
          <w:sz w:val="24"/>
          <w:szCs w:val="24"/>
        </w:rPr>
        <w:t xml:space="preserve"> idaremizin ödemesi gereken mahkeme harçları</w:t>
      </w:r>
      <w:r>
        <w:rPr>
          <w:rFonts w:ascii="Times New Roman" w:hAnsi="Times New Roman" w:cs="Times New Roman"/>
          <w:sz w:val="24"/>
          <w:szCs w:val="24"/>
        </w:rPr>
        <w:t xml:space="preserve"> </w:t>
      </w:r>
      <w:r w:rsidR="007D01B2" w:rsidRPr="00A40BF2">
        <w:rPr>
          <w:rFonts w:ascii="Times New Roman" w:hAnsi="Times New Roman" w:cs="Times New Roman"/>
          <w:sz w:val="24"/>
          <w:szCs w:val="24"/>
        </w:rPr>
        <w:t>“</w:t>
      </w:r>
      <w:r w:rsidR="007D01B2" w:rsidRPr="00A40BF2">
        <w:rPr>
          <w:rFonts w:ascii="Times New Roman" w:hAnsi="Times New Roman" w:cs="Times New Roman"/>
          <w:b/>
          <w:sz w:val="24"/>
          <w:szCs w:val="24"/>
        </w:rPr>
        <w:t xml:space="preserve">03.04.70.01 </w:t>
      </w:r>
      <w:r w:rsidRPr="00A40BF2">
        <w:rPr>
          <w:rFonts w:ascii="Times New Roman" w:hAnsi="Times New Roman" w:cs="Times New Roman"/>
          <w:b/>
          <w:sz w:val="24"/>
          <w:szCs w:val="24"/>
        </w:rPr>
        <w:t>Mahkeme Harç ve Giderleri</w:t>
      </w:r>
      <w:r w:rsidRPr="00A40BF2">
        <w:rPr>
          <w:rFonts w:ascii="Times New Roman" w:hAnsi="Times New Roman" w:cs="Times New Roman"/>
          <w:sz w:val="24"/>
          <w:szCs w:val="24"/>
        </w:rPr>
        <w:t>”</w:t>
      </w:r>
      <w:r w:rsidRPr="00885E48">
        <w:rPr>
          <w:rFonts w:ascii="Times New Roman" w:hAnsi="Times New Roman" w:cs="Times New Roman"/>
          <w:sz w:val="24"/>
          <w:szCs w:val="24"/>
        </w:rPr>
        <w:t xml:space="preserve"> ekonomik kodundan ödeneğin varlığı aranmaksızın</w:t>
      </w:r>
      <w:r>
        <w:rPr>
          <w:rFonts w:ascii="Times New Roman" w:hAnsi="Times New Roman" w:cs="Times New Roman"/>
          <w:sz w:val="24"/>
          <w:szCs w:val="24"/>
        </w:rPr>
        <w:t xml:space="preserve"> </w:t>
      </w:r>
      <w:r w:rsidRPr="00885E48">
        <w:rPr>
          <w:rFonts w:ascii="Times New Roman" w:hAnsi="Times New Roman" w:cs="Times New Roman"/>
          <w:sz w:val="24"/>
          <w:szCs w:val="24"/>
        </w:rPr>
        <w:t>ödenecektir. Bu koddan yapılan ödemeler için ödenek üstü harcama yapılabilmektedir. Söz</w:t>
      </w:r>
      <w:r>
        <w:rPr>
          <w:rFonts w:ascii="Times New Roman" w:hAnsi="Times New Roman" w:cs="Times New Roman"/>
          <w:sz w:val="24"/>
          <w:szCs w:val="24"/>
        </w:rPr>
        <w:t xml:space="preserve"> </w:t>
      </w:r>
      <w:r w:rsidRPr="00885E48">
        <w:rPr>
          <w:rFonts w:ascii="Times New Roman" w:hAnsi="Times New Roman" w:cs="Times New Roman"/>
          <w:sz w:val="24"/>
          <w:szCs w:val="24"/>
        </w:rPr>
        <w:t>konusu kodda hiçbir şekilde ilamlarda yer alan avukatlık vekâlet ücretleri, faiz vb</w:t>
      </w:r>
      <w:r w:rsidR="00CA1EC8">
        <w:rPr>
          <w:rFonts w:ascii="Times New Roman" w:hAnsi="Times New Roman" w:cs="Times New Roman"/>
          <w:sz w:val="24"/>
          <w:szCs w:val="24"/>
        </w:rPr>
        <w:t>.</w:t>
      </w:r>
      <w:r w:rsidRPr="00885E48">
        <w:rPr>
          <w:rFonts w:ascii="Times New Roman" w:hAnsi="Times New Roman" w:cs="Times New Roman"/>
          <w:sz w:val="24"/>
          <w:szCs w:val="24"/>
        </w:rPr>
        <w:t xml:space="preserve"> yargılama</w:t>
      </w:r>
      <w:r>
        <w:rPr>
          <w:rFonts w:ascii="Times New Roman" w:hAnsi="Times New Roman" w:cs="Times New Roman"/>
          <w:sz w:val="24"/>
          <w:szCs w:val="24"/>
        </w:rPr>
        <w:t xml:space="preserve"> </w:t>
      </w:r>
      <w:r w:rsidR="00CA1EC8">
        <w:rPr>
          <w:rFonts w:ascii="Times New Roman" w:hAnsi="Times New Roman" w:cs="Times New Roman"/>
          <w:sz w:val="24"/>
          <w:szCs w:val="24"/>
        </w:rPr>
        <w:t xml:space="preserve">giderleri ödenmeyecektir </w:t>
      </w:r>
      <w:r w:rsidR="00CA1EC8">
        <w:rPr>
          <w:rFonts w:ascii="Times New Roman" w:hAnsi="Times New Roman" w:cs="Times New Roman"/>
          <w:b/>
          <w:sz w:val="24"/>
          <w:szCs w:val="24"/>
        </w:rPr>
        <w:t>(G</w:t>
      </w:r>
      <w:r w:rsidR="00CA1EC8" w:rsidRPr="00CA1EC8">
        <w:rPr>
          <w:rFonts w:ascii="Times New Roman" w:hAnsi="Times New Roman" w:cs="Times New Roman"/>
          <w:b/>
          <w:sz w:val="24"/>
          <w:szCs w:val="24"/>
        </w:rPr>
        <w:t>erekçeli karar doğrultusunda yapılacak ödemeler</w:t>
      </w:r>
      <w:r w:rsidR="00CA1EC8">
        <w:rPr>
          <w:rFonts w:ascii="Times New Roman" w:hAnsi="Times New Roman" w:cs="Times New Roman"/>
          <w:b/>
          <w:sz w:val="24"/>
          <w:szCs w:val="24"/>
        </w:rPr>
        <w:t xml:space="preserve"> 03.04.70.01 kodundan yapılamamaktadır</w:t>
      </w:r>
      <w:r w:rsidR="00CA1EC8" w:rsidRPr="00CA1EC8">
        <w:rPr>
          <w:rFonts w:ascii="Times New Roman" w:hAnsi="Times New Roman" w:cs="Times New Roman"/>
          <w:b/>
          <w:sz w:val="24"/>
          <w:szCs w:val="24"/>
        </w:rPr>
        <w:t>.</w:t>
      </w:r>
      <w:r w:rsidR="00CA1EC8">
        <w:rPr>
          <w:rFonts w:ascii="Times New Roman" w:hAnsi="Times New Roman" w:cs="Times New Roman"/>
          <w:b/>
          <w:sz w:val="24"/>
          <w:szCs w:val="24"/>
        </w:rPr>
        <w:t>).</w:t>
      </w:r>
    </w:p>
    <w:p w14:paraId="4FD109F9" w14:textId="77777777" w:rsidR="004830AF" w:rsidRPr="00885E48" w:rsidRDefault="004830AF" w:rsidP="004830AF">
      <w:pPr>
        <w:pStyle w:val="ListeParagraf"/>
        <w:tabs>
          <w:tab w:val="left" w:pos="142"/>
        </w:tabs>
        <w:spacing w:after="0"/>
        <w:ind w:left="360"/>
        <w:jc w:val="both"/>
        <w:rPr>
          <w:rFonts w:ascii="Times New Roman" w:hAnsi="Times New Roman" w:cs="Times New Roman"/>
          <w:sz w:val="24"/>
          <w:szCs w:val="24"/>
        </w:rPr>
      </w:pPr>
    </w:p>
    <w:p w14:paraId="217884E1" w14:textId="77777777" w:rsidR="004830AF" w:rsidRPr="005E4A2D" w:rsidRDefault="004830AF" w:rsidP="004830AF">
      <w:pPr>
        <w:pStyle w:val="ListeParagraf"/>
        <w:tabs>
          <w:tab w:val="left" w:pos="142"/>
        </w:tabs>
        <w:spacing w:after="0"/>
        <w:ind w:left="360"/>
        <w:jc w:val="both"/>
        <w:rPr>
          <w:rFonts w:ascii="Times New Roman" w:hAnsi="Times New Roman" w:cs="Times New Roman"/>
          <w:b/>
          <w:sz w:val="24"/>
          <w:szCs w:val="24"/>
          <w:u w:val="single"/>
        </w:rPr>
      </w:pPr>
      <w:r w:rsidRPr="005E4A2D">
        <w:rPr>
          <w:rFonts w:ascii="Times New Roman" w:hAnsi="Times New Roman" w:cs="Times New Roman"/>
          <w:b/>
          <w:sz w:val="24"/>
          <w:szCs w:val="24"/>
          <w:u w:val="single"/>
        </w:rPr>
        <w:t>Yukarıda yer alan açıklamalar doğrultusunda ilama bağlı borçlarda ödenek talebi ve ödeme işlemleri aşağıdaki esaslara göre yürütülecektir.</w:t>
      </w:r>
    </w:p>
    <w:p w14:paraId="278E630A" w14:textId="77777777" w:rsidR="004830AF" w:rsidRPr="00885E48" w:rsidRDefault="004830AF" w:rsidP="004830AF">
      <w:pPr>
        <w:pStyle w:val="ListeParagraf"/>
        <w:tabs>
          <w:tab w:val="left" w:pos="142"/>
        </w:tabs>
        <w:spacing w:after="0"/>
        <w:ind w:left="360"/>
        <w:jc w:val="both"/>
        <w:rPr>
          <w:rFonts w:ascii="Times New Roman" w:hAnsi="Times New Roman" w:cs="Times New Roman"/>
          <w:sz w:val="24"/>
          <w:szCs w:val="24"/>
        </w:rPr>
      </w:pPr>
    </w:p>
    <w:p w14:paraId="1C7A2C0F" w14:textId="3AD17B7E" w:rsidR="004830AF" w:rsidRPr="00885E48" w:rsidRDefault="004830AF" w:rsidP="00154653">
      <w:pPr>
        <w:pStyle w:val="ListeParagraf"/>
        <w:tabs>
          <w:tab w:val="left" w:pos="142"/>
        </w:tabs>
        <w:spacing w:after="0"/>
        <w:ind w:left="993" w:hanging="567"/>
        <w:jc w:val="both"/>
        <w:rPr>
          <w:rFonts w:ascii="Times New Roman" w:hAnsi="Times New Roman" w:cs="Times New Roman"/>
          <w:sz w:val="24"/>
          <w:szCs w:val="24"/>
        </w:rPr>
      </w:pPr>
      <w:r w:rsidRPr="00885E48">
        <w:rPr>
          <w:rFonts w:ascii="Times New Roman" w:hAnsi="Times New Roman" w:cs="Times New Roman"/>
          <w:sz w:val="24"/>
          <w:szCs w:val="24"/>
        </w:rPr>
        <w:t xml:space="preserve">- </w:t>
      </w:r>
      <w:r w:rsidR="00154653">
        <w:rPr>
          <w:rFonts w:ascii="Times New Roman" w:hAnsi="Times New Roman" w:cs="Times New Roman"/>
          <w:sz w:val="24"/>
          <w:szCs w:val="24"/>
        </w:rPr>
        <w:tab/>
      </w:r>
      <w:r w:rsidRPr="00885E48">
        <w:rPr>
          <w:rFonts w:ascii="Times New Roman" w:hAnsi="Times New Roman" w:cs="Times New Roman"/>
          <w:sz w:val="24"/>
          <w:szCs w:val="24"/>
        </w:rPr>
        <w:t>Yukarıda yer verilen tanıma giren ilamda yer alan ödenmesi gereken tutarlar dava konusu olan borcun</w:t>
      </w:r>
      <w:r>
        <w:rPr>
          <w:rFonts w:ascii="Times New Roman" w:hAnsi="Times New Roman" w:cs="Times New Roman"/>
          <w:sz w:val="24"/>
          <w:szCs w:val="24"/>
        </w:rPr>
        <w:t xml:space="preserve"> </w:t>
      </w:r>
      <w:r w:rsidRPr="00885E48">
        <w:rPr>
          <w:rFonts w:ascii="Times New Roman" w:hAnsi="Times New Roman" w:cs="Times New Roman"/>
          <w:sz w:val="24"/>
          <w:szCs w:val="24"/>
        </w:rPr>
        <w:t>kaynağı olan tertipten ödenecektir. Örneğin davalı A şahsının tayin edilmesi sonucu</w:t>
      </w:r>
      <w:r w:rsidR="002C0D95">
        <w:rPr>
          <w:rFonts w:ascii="Times New Roman" w:hAnsi="Times New Roman" w:cs="Times New Roman"/>
          <w:sz w:val="24"/>
          <w:szCs w:val="24"/>
        </w:rPr>
        <w:t>nda</w:t>
      </w:r>
      <w:r w:rsidRPr="00885E48">
        <w:rPr>
          <w:rFonts w:ascii="Times New Roman" w:hAnsi="Times New Roman" w:cs="Times New Roman"/>
          <w:sz w:val="24"/>
          <w:szCs w:val="24"/>
        </w:rPr>
        <w:t xml:space="preserve"> ödenmeyen sürekli</w:t>
      </w:r>
      <w:r>
        <w:rPr>
          <w:rFonts w:ascii="Times New Roman" w:hAnsi="Times New Roman" w:cs="Times New Roman"/>
          <w:sz w:val="24"/>
          <w:szCs w:val="24"/>
        </w:rPr>
        <w:t xml:space="preserve"> </w:t>
      </w:r>
      <w:r w:rsidRPr="00885E48">
        <w:rPr>
          <w:rFonts w:ascii="Times New Roman" w:hAnsi="Times New Roman" w:cs="Times New Roman"/>
          <w:sz w:val="24"/>
          <w:szCs w:val="24"/>
        </w:rPr>
        <w:t xml:space="preserve">görev yolluğu ile ilgili açılan davada </w:t>
      </w:r>
      <w:r w:rsidR="002C0D95">
        <w:rPr>
          <w:rFonts w:ascii="Times New Roman" w:hAnsi="Times New Roman" w:cs="Times New Roman"/>
          <w:sz w:val="24"/>
          <w:szCs w:val="24"/>
        </w:rPr>
        <w:t xml:space="preserve">mahkeme, </w:t>
      </w:r>
      <w:r w:rsidRPr="00885E48">
        <w:rPr>
          <w:rFonts w:ascii="Times New Roman" w:hAnsi="Times New Roman" w:cs="Times New Roman"/>
          <w:sz w:val="24"/>
          <w:szCs w:val="24"/>
        </w:rPr>
        <w:t>ida</w:t>
      </w:r>
      <w:r w:rsidR="002C0D95">
        <w:rPr>
          <w:rFonts w:ascii="Times New Roman" w:hAnsi="Times New Roman" w:cs="Times New Roman"/>
          <w:sz w:val="24"/>
          <w:szCs w:val="24"/>
        </w:rPr>
        <w:t xml:space="preserve">re aleyhine karar verdiğinde </w:t>
      </w:r>
      <w:r w:rsidRPr="00885E48">
        <w:rPr>
          <w:rFonts w:ascii="Times New Roman" w:hAnsi="Times New Roman" w:cs="Times New Roman"/>
          <w:sz w:val="24"/>
          <w:szCs w:val="24"/>
        </w:rPr>
        <w:t>ve avukatlık vekâlet ücretleri</w:t>
      </w:r>
      <w:r>
        <w:rPr>
          <w:rFonts w:ascii="Times New Roman" w:hAnsi="Times New Roman" w:cs="Times New Roman"/>
          <w:sz w:val="24"/>
          <w:szCs w:val="24"/>
        </w:rPr>
        <w:t xml:space="preserve"> </w:t>
      </w:r>
      <w:r w:rsidRPr="00885E48">
        <w:rPr>
          <w:rFonts w:ascii="Times New Roman" w:hAnsi="Times New Roman" w:cs="Times New Roman"/>
          <w:sz w:val="24"/>
          <w:szCs w:val="24"/>
        </w:rPr>
        <w:t>dâhil yargılama giderlerinin tamamının idare olarak ö</w:t>
      </w:r>
      <w:r w:rsidR="002C0D95">
        <w:rPr>
          <w:rFonts w:ascii="Times New Roman" w:hAnsi="Times New Roman" w:cs="Times New Roman"/>
          <w:sz w:val="24"/>
          <w:szCs w:val="24"/>
        </w:rPr>
        <w:t>denmesi sonucu ortaya çıkması hâ</w:t>
      </w:r>
      <w:r w:rsidRPr="00885E48">
        <w:rPr>
          <w:rFonts w:ascii="Times New Roman" w:hAnsi="Times New Roman" w:cs="Times New Roman"/>
          <w:sz w:val="24"/>
          <w:szCs w:val="24"/>
        </w:rPr>
        <w:t>linde, bu</w:t>
      </w:r>
      <w:r>
        <w:rPr>
          <w:rFonts w:ascii="Times New Roman" w:hAnsi="Times New Roman" w:cs="Times New Roman"/>
          <w:sz w:val="24"/>
          <w:szCs w:val="24"/>
        </w:rPr>
        <w:t xml:space="preserve"> </w:t>
      </w:r>
      <w:r w:rsidRPr="00885E48">
        <w:rPr>
          <w:rFonts w:ascii="Times New Roman" w:hAnsi="Times New Roman" w:cs="Times New Roman"/>
          <w:sz w:val="24"/>
          <w:szCs w:val="24"/>
        </w:rPr>
        <w:t xml:space="preserve">giderler dava konusunun sürekli görev yolluğu olması nedeniyle ilgili </w:t>
      </w:r>
      <w:r w:rsidR="00BF3466">
        <w:rPr>
          <w:rFonts w:ascii="Times New Roman" w:hAnsi="Times New Roman" w:cs="Times New Roman"/>
          <w:sz w:val="24"/>
          <w:szCs w:val="24"/>
        </w:rPr>
        <w:t xml:space="preserve">hizmet tertibinin </w:t>
      </w:r>
      <w:r w:rsidR="00BF3466" w:rsidRPr="004E47B3">
        <w:rPr>
          <w:rFonts w:ascii="Times New Roman" w:hAnsi="Times New Roman" w:cs="Times New Roman"/>
          <w:i/>
          <w:sz w:val="24"/>
          <w:szCs w:val="24"/>
        </w:rPr>
        <w:t>“</w:t>
      </w:r>
      <w:r w:rsidR="00BF3466" w:rsidRPr="004E47B3">
        <w:rPr>
          <w:rFonts w:ascii="Times New Roman" w:hAnsi="Times New Roman" w:cs="Times New Roman"/>
          <w:b/>
          <w:i/>
          <w:sz w:val="24"/>
          <w:szCs w:val="24"/>
        </w:rPr>
        <w:t xml:space="preserve">03.03.20 </w:t>
      </w:r>
      <w:r w:rsidRPr="00546728">
        <w:rPr>
          <w:rFonts w:ascii="Times New Roman" w:hAnsi="Times New Roman" w:cs="Times New Roman"/>
          <w:b/>
          <w:i/>
          <w:sz w:val="24"/>
          <w:szCs w:val="24"/>
        </w:rPr>
        <w:t>Sürekli</w:t>
      </w:r>
      <w:r w:rsidR="00907171" w:rsidRPr="00546728">
        <w:rPr>
          <w:rFonts w:ascii="Times New Roman" w:hAnsi="Times New Roman" w:cs="Times New Roman"/>
          <w:b/>
          <w:i/>
          <w:sz w:val="24"/>
          <w:szCs w:val="24"/>
        </w:rPr>
        <w:t xml:space="preserve"> </w:t>
      </w:r>
      <w:r w:rsidRPr="00546728">
        <w:rPr>
          <w:rFonts w:ascii="Times New Roman" w:hAnsi="Times New Roman" w:cs="Times New Roman"/>
          <w:b/>
          <w:i/>
          <w:sz w:val="24"/>
          <w:szCs w:val="24"/>
        </w:rPr>
        <w:t>Görev Yolluğu</w:t>
      </w:r>
      <w:r w:rsidR="00BF3466">
        <w:rPr>
          <w:rFonts w:ascii="Times New Roman" w:hAnsi="Times New Roman" w:cs="Times New Roman"/>
          <w:sz w:val="24"/>
          <w:szCs w:val="24"/>
        </w:rPr>
        <w:t>”</w:t>
      </w:r>
      <w:r w:rsidRPr="00885E48">
        <w:rPr>
          <w:rFonts w:ascii="Times New Roman" w:hAnsi="Times New Roman" w:cs="Times New Roman"/>
          <w:sz w:val="24"/>
          <w:szCs w:val="24"/>
        </w:rPr>
        <w:t xml:space="preserve"> ödenek kodundan ödeneğin varlığı a</w:t>
      </w:r>
      <w:r w:rsidR="00800AE1">
        <w:rPr>
          <w:rFonts w:ascii="Times New Roman" w:hAnsi="Times New Roman" w:cs="Times New Roman"/>
          <w:sz w:val="24"/>
          <w:szCs w:val="24"/>
        </w:rPr>
        <w:t xml:space="preserve">ranmaksızın ödenecektir. </w:t>
      </w:r>
      <w:r w:rsidR="00BC1D0B">
        <w:rPr>
          <w:rFonts w:ascii="Times New Roman" w:hAnsi="Times New Roman" w:cs="Times New Roman"/>
          <w:sz w:val="24"/>
          <w:szCs w:val="24"/>
        </w:rPr>
        <w:t>S</w:t>
      </w:r>
      <w:r w:rsidRPr="00885E48">
        <w:rPr>
          <w:rFonts w:ascii="Times New Roman" w:hAnsi="Times New Roman" w:cs="Times New Roman"/>
          <w:sz w:val="24"/>
          <w:szCs w:val="24"/>
        </w:rPr>
        <w:t>ürekli görev</w:t>
      </w:r>
      <w:r>
        <w:rPr>
          <w:rFonts w:ascii="Times New Roman" w:hAnsi="Times New Roman" w:cs="Times New Roman"/>
          <w:sz w:val="24"/>
          <w:szCs w:val="24"/>
        </w:rPr>
        <w:t xml:space="preserve"> </w:t>
      </w:r>
      <w:r w:rsidRPr="00885E48">
        <w:rPr>
          <w:rFonts w:ascii="Times New Roman" w:hAnsi="Times New Roman" w:cs="Times New Roman"/>
          <w:sz w:val="24"/>
          <w:szCs w:val="24"/>
        </w:rPr>
        <w:t>yolluklarında ödeneğin varlığı aranmaksızın öden</w:t>
      </w:r>
      <w:r w:rsidR="00DF416D">
        <w:rPr>
          <w:rFonts w:ascii="Times New Roman" w:hAnsi="Times New Roman" w:cs="Times New Roman"/>
          <w:sz w:val="24"/>
          <w:szCs w:val="24"/>
        </w:rPr>
        <w:t>ek</w:t>
      </w:r>
      <w:r w:rsidR="00C126F8">
        <w:rPr>
          <w:rFonts w:ascii="Times New Roman" w:hAnsi="Times New Roman" w:cs="Times New Roman"/>
          <w:sz w:val="24"/>
          <w:szCs w:val="24"/>
        </w:rPr>
        <w:t xml:space="preserve"> üstü gider yapılabilir ancak </w:t>
      </w:r>
      <w:r w:rsidRPr="00885E48">
        <w:rPr>
          <w:rFonts w:ascii="Times New Roman" w:hAnsi="Times New Roman" w:cs="Times New Roman"/>
          <w:sz w:val="24"/>
          <w:szCs w:val="24"/>
        </w:rPr>
        <w:t>geçici görevle memuriyet mahalli dışına görevlendirilen kişinin</w:t>
      </w:r>
      <w:r w:rsidR="004F3CB7">
        <w:rPr>
          <w:rFonts w:ascii="Times New Roman" w:hAnsi="Times New Roman" w:cs="Times New Roman"/>
          <w:sz w:val="24"/>
          <w:szCs w:val="24"/>
        </w:rPr>
        <w:t>,</w:t>
      </w:r>
      <w:r w:rsidRPr="00885E48">
        <w:rPr>
          <w:rFonts w:ascii="Times New Roman" w:hAnsi="Times New Roman" w:cs="Times New Roman"/>
          <w:sz w:val="24"/>
          <w:szCs w:val="24"/>
        </w:rPr>
        <w:t xml:space="preserve"> gündeliğini</w:t>
      </w:r>
      <w:r w:rsidR="00C71527">
        <w:rPr>
          <w:rFonts w:ascii="Times New Roman" w:hAnsi="Times New Roman" w:cs="Times New Roman"/>
          <w:sz w:val="24"/>
          <w:szCs w:val="24"/>
        </w:rPr>
        <w:t>n</w:t>
      </w:r>
      <w:r w:rsidRPr="00885E48">
        <w:rPr>
          <w:rFonts w:ascii="Times New Roman" w:hAnsi="Times New Roman" w:cs="Times New Roman"/>
          <w:sz w:val="24"/>
          <w:szCs w:val="24"/>
        </w:rPr>
        <w:t xml:space="preserve"> eksik ödenmesi</w:t>
      </w:r>
      <w:r>
        <w:rPr>
          <w:rFonts w:ascii="Times New Roman" w:hAnsi="Times New Roman" w:cs="Times New Roman"/>
          <w:sz w:val="24"/>
          <w:szCs w:val="24"/>
        </w:rPr>
        <w:t xml:space="preserve"> </w:t>
      </w:r>
      <w:r w:rsidRPr="00885E48">
        <w:rPr>
          <w:rFonts w:ascii="Times New Roman" w:hAnsi="Times New Roman" w:cs="Times New Roman"/>
          <w:sz w:val="24"/>
          <w:szCs w:val="24"/>
        </w:rPr>
        <w:t>sonucunda bir y</w:t>
      </w:r>
      <w:r w:rsidR="00C71527">
        <w:rPr>
          <w:rFonts w:ascii="Times New Roman" w:hAnsi="Times New Roman" w:cs="Times New Roman"/>
          <w:sz w:val="24"/>
          <w:szCs w:val="24"/>
        </w:rPr>
        <w:t>argılama giderinin ortaya çıkması hâlinde</w:t>
      </w:r>
      <w:r w:rsidR="004F3CB7">
        <w:rPr>
          <w:rFonts w:ascii="Times New Roman" w:hAnsi="Times New Roman" w:cs="Times New Roman"/>
          <w:sz w:val="24"/>
          <w:szCs w:val="24"/>
        </w:rPr>
        <w:t xml:space="preserve"> </w:t>
      </w:r>
      <w:r w:rsidRPr="00885E48">
        <w:rPr>
          <w:rFonts w:ascii="Times New Roman" w:hAnsi="Times New Roman" w:cs="Times New Roman"/>
          <w:sz w:val="24"/>
          <w:szCs w:val="24"/>
        </w:rPr>
        <w:t>bu durumda dava konusunun geçici görevle ilgili olması</w:t>
      </w:r>
      <w:r>
        <w:rPr>
          <w:rFonts w:ascii="Times New Roman" w:hAnsi="Times New Roman" w:cs="Times New Roman"/>
          <w:sz w:val="24"/>
          <w:szCs w:val="24"/>
        </w:rPr>
        <w:t xml:space="preserve"> </w:t>
      </w:r>
      <w:r w:rsidRPr="00885E48">
        <w:rPr>
          <w:rFonts w:ascii="Times New Roman" w:hAnsi="Times New Roman" w:cs="Times New Roman"/>
          <w:sz w:val="24"/>
          <w:szCs w:val="24"/>
        </w:rPr>
        <w:t xml:space="preserve">nedeniyle söz konusu ödemeler ilgili hizmet tertibinin </w:t>
      </w:r>
      <w:r w:rsidR="00B719DA">
        <w:rPr>
          <w:rFonts w:ascii="Times New Roman" w:hAnsi="Times New Roman" w:cs="Times New Roman"/>
          <w:sz w:val="24"/>
          <w:szCs w:val="24"/>
        </w:rPr>
        <w:t>“</w:t>
      </w:r>
      <w:r w:rsidR="00B719DA" w:rsidRPr="004E47B3">
        <w:rPr>
          <w:rFonts w:ascii="Times New Roman" w:hAnsi="Times New Roman" w:cs="Times New Roman"/>
          <w:b/>
          <w:i/>
          <w:sz w:val="24"/>
          <w:szCs w:val="24"/>
        </w:rPr>
        <w:t>03.03.10</w:t>
      </w:r>
      <w:r w:rsidR="00B719DA" w:rsidRPr="00B719DA">
        <w:rPr>
          <w:rFonts w:ascii="Times New Roman" w:hAnsi="Times New Roman" w:cs="Times New Roman"/>
          <w:b/>
          <w:sz w:val="24"/>
          <w:szCs w:val="24"/>
        </w:rPr>
        <w:t xml:space="preserve"> </w:t>
      </w:r>
      <w:r w:rsidRPr="00546728">
        <w:rPr>
          <w:rFonts w:ascii="Times New Roman" w:hAnsi="Times New Roman" w:cs="Times New Roman"/>
          <w:b/>
          <w:i/>
          <w:sz w:val="24"/>
          <w:szCs w:val="24"/>
        </w:rPr>
        <w:t>Geçici Görev Yolluğu</w:t>
      </w:r>
      <w:r w:rsidR="00B719DA">
        <w:rPr>
          <w:rFonts w:ascii="Times New Roman" w:hAnsi="Times New Roman" w:cs="Times New Roman"/>
          <w:sz w:val="24"/>
          <w:szCs w:val="24"/>
        </w:rPr>
        <w:t>”</w:t>
      </w:r>
      <w:r w:rsidRPr="00885E48">
        <w:rPr>
          <w:rFonts w:ascii="Times New Roman" w:hAnsi="Times New Roman" w:cs="Times New Roman"/>
          <w:sz w:val="24"/>
          <w:szCs w:val="24"/>
        </w:rPr>
        <w:t xml:space="preserve"> ödenek kodundan</w:t>
      </w:r>
      <w:r>
        <w:rPr>
          <w:rFonts w:ascii="Times New Roman" w:hAnsi="Times New Roman" w:cs="Times New Roman"/>
          <w:sz w:val="24"/>
          <w:szCs w:val="24"/>
        </w:rPr>
        <w:t xml:space="preserve"> </w:t>
      </w:r>
      <w:r w:rsidRPr="00885E48">
        <w:rPr>
          <w:rFonts w:ascii="Times New Roman" w:hAnsi="Times New Roman" w:cs="Times New Roman"/>
          <w:sz w:val="24"/>
          <w:szCs w:val="24"/>
        </w:rPr>
        <w:t>yapılacaktır. Bu durumda geçici görev yolluklarında ödenek üstü gider yapılamayacağından söz konusu</w:t>
      </w:r>
      <w:r>
        <w:rPr>
          <w:rFonts w:ascii="Times New Roman" w:hAnsi="Times New Roman" w:cs="Times New Roman"/>
          <w:sz w:val="24"/>
          <w:szCs w:val="24"/>
        </w:rPr>
        <w:t xml:space="preserve"> </w:t>
      </w:r>
      <w:r w:rsidRPr="00885E48">
        <w:rPr>
          <w:rFonts w:ascii="Times New Roman" w:hAnsi="Times New Roman" w:cs="Times New Roman"/>
          <w:sz w:val="24"/>
          <w:szCs w:val="24"/>
        </w:rPr>
        <w:t>ekonomik koddan davaya ilişkin belgelerle birlikte ödenek talebinde bulunulacaktır.</w:t>
      </w:r>
      <w:r>
        <w:rPr>
          <w:rFonts w:ascii="Times New Roman" w:hAnsi="Times New Roman" w:cs="Times New Roman"/>
          <w:sz w:val="24"/>
          <w:szCs w:val="24"/>
        </w:rPr>
        <w:t xml:space="preserve"> </w:t>
      </w:r>
      <w:r w:rsidRPr="00885E48">
        <w:rPr>
          <w:rFonts w:ascii="Times New Roman" w:hAnsi="Times New Roman" w:cs="Times New Roman"/>
          <w:sz w:val="24"/>
          <w:szCs w:val="24"/>
        </w:rPr>
        <w:t>Bir başka örnek üzerinden dava konusu personel maaşları ile ilgili ise yargılama giderlerinin tamamı</w:t>
      </w:r>
      <w:r w:rsidR="00AD608A">
        <w:rPr>
          <w:rFonts w:ascii="Times New Roman" w:hAnsi="Times New Roman" w:cs="Times New Roman"/>
          <w:sz w:val="24"/>
          <w:szCs w:val="24"/>
        </w:rPr>
        <w:t>,</w:t>
      </w:r>
      <w:r>
        <w:rPr>
          <w:rFonts w:ascii="Times New Roman" w:hAnsi="Times New Roman" w:cs="Times New Roman"/>
          <w:sz w:val="24"/>
          <w:szCs w:val="24"/>
        </w:rPr>
        <w:t xml:space="preserve"> </w:t>
      </w:r>
      <w:r w:rsidRPr="00885E48">
        <w:rPr>
          <w:rFonts w:ascii="Times New Roman" w:hAnsi="Times New Roman" w:cs="Times New Roman"/>
          <w:sz w:val="24"/>
          <w:szCs w:val="24"/>
        </w:rPr>
        <w:t xml:space="preserve">ilgili hizmet tertibinin </w:t>
      </w:r>
      <w:r w:rsidR="00B61B6E">
        <w:rPr>
          <w:rFonts w:ascii="Times New Roman" w:hAnsi="Times New Roman" w:cs="Times New Roman"/>
          <w:sz w:val="24"/>
          <w:szCs w:val="24"/>
        </w:rPr>
        <w:t>“</w:t>
      </w:r>
      <w:r w:rsidR="00B61B6E" w:rsidRPr="00B61B6E">
        <w:rPr>
          <w:rFonts w:ascii="Times New Roman" w:hAnsi="Times New Roman" w:cs="Times New Roman"/>
          <w:b/>
          <w:i/>
          <w:sz w:val="24"/>
          <w:szCs w:val="24"/>
        </w:rPr>
        <w:t>01 Ekonomik K</w:t>
      </w:r>
      <w:r w:rsidRPr="00B61B6E">
        <w:rPr>
          <w:rFonts w:ascii="Times New Roman" w:hAnsi="Times New Roman" w:cs="Times New Roman"/>
          <w:b/>
          <w:i/>
          <w:sz w:val="24"/>
          <w:szCs w:val="24"/>
        </w:rPr>
        <w:t>odundan</w:t>
      </w:r>
      <w:r w:rsidR="00B61B6E">
        <w:rPr>
          <w:rFonts w:ascii="Times New Roman" w:hAnsi="Times New Roman" w:cs="Times New Roman"/>
          <w:b/>
          <w:sz w:val="24"/>
          <w:szCs w:val="24"/>
        </w:rPr>
        <w:t>”</w:t>
      </w:r>
      <w:r w:rsidRPr="00885E48">
        <w:rPr>
          <w:rFonts w:ascii="Times New Roman" w:hAnsi="Times New Roman" w:cs="Times New Roman"/>
          <w:sz w:val="24"/>
          <w:szCs w:val="24"/>
        </w:rPr>
        <w:t xml:space="preserve"> yapılacaktır. Bu koddan ödeneğin varlığı aranmaksızın</w:t>
      </w:r>
      <w:r>
        <w:rPr>
          <w:rFonts w:ascii="Times New Roman" w:hAnsi="Times New Roman" w:cs="Times New Roman"/>
          <w:sz w:val="24"/>
          <w:szCs w:val="24"/>
        </w:rPr>
        <w:t xml:space="preserve"> </w:t>
      </w:r>
      <w:r w:rsidRPr="00885E48">
        <w:rPr>
          <w:rFonts w:ascii="Times New Roman" w:hAnsi="Times New Roman" w:cs="Times New Roman"/>
          <w:sz w:val="24"/>
          <w:szCs w:val="24"/>
        </w:rPr>
        <w:t>ödenek üstü gider yapılabilmektedir.</w:t>
      </w:r>
    </w:p>
    <w:p w14:paraId="15F9027C" w14:textId="77777777" w:rsidR="004830AF" w:rsidRPr="00885E48" w:rsidRDefault="004830AF" w:rsidP="00154653">
      <w:pPr>
        <w:pStyle w:val="ListeParagraf"/>
        <w:tabs>
          <w:tab w:val="left" w:pos="142"/>
        </w:tabs>
        <w:spacing w:after="0"/>
        <w:ind w:left="993" w:hanging="567"/>
        <w:jc w:val="both"/>
        <w:rPr>
          <w:rFonts w:ascii="Times New Roman" w:hAnsi="Times New Roman" w:cs="Times New Roman"/>
          <w:sz w:val="24"/>
          <w:szCs w:val="24"/>
        </w:rPr>
      </w:pPr>
    </w:p>
    <w:p w14:paraId="0CE10A05" w14:textId="5BE44E49" w:rsidR="004830AF" w:rsidRPr="00885E48" w:rsidRDefault="004830AF" w:rsidP="00154653">
      <w:pPr>
        <w:pStyle w:val="ListeParagraf"/>
        <w:tabs>
          <w:tab w:val="left" w:pos="142"/>
        </w:tabs>
        <w:spacing w:after="0"/>
        <w:ind w:left="993" w:hanging="567"/>
        <w:jc w:val="both"/>
        <w:rPr>
          <w:rFonts w:ascii="Times New Roman" w:hAnsi="Times New Roman" w:cs="Times New Roman"/>
          <w:sz w:val="24"/>
          <w:szCs w:val="24"/>
        </w:rPr>
      </w:pPr>
      <w:r w:rsidRPr="00885E48">
        <w:rPr>
          <w:rFonts w:ascii="Times New Roman" w:hAnsi="Times New Roman" w:cs="Times New Roman"/>
          <w:sz w:val="24"/>
          <w:szCs w:val="24"/>
        </w:rPr>
        <w:t xml:space="preserve">- </w:t>
      </w:r>
      <w:r w:rsidR="00154653">
        <w:rPr>
          <w:rFonts w:ascii="Times New Roman" w:hAnsi="Times New Roman" w:cs="Times New Roman"/>
          <w:sz w:val="24"/>
          <w:szCs w:val="24"/>
        </w:rPr>
        <w:tab/>
      </w:r>
      <w:r w:rsidRPr="00885E48">
        <w:rPr>
          <w:rFonts w:ascii="Times New Roman" w:hAnsi="Times New Roman" w:cs="Times New Roman"/>
          <w:sz w:val="24"/>
          <w:szCs w:val="24"/>
        </w:rPr>
        <w:t>Kamulaştırma veya kamulaştırmasız el atmalar sonucunda bir dava söz konusu ise bu ödemeler</w:t>
      </w:r>
      <w:r>
        <w:rPr>
          <w:rFonts w:ascii="Times New Roman" w:hAnsi="Times New Roman" w:cs="Times New Roman"/>
          <w:sz w:val="24"/>
          <w:szCs w:val="24"/>
        </w:rPr>
        <w:t xml:space="preserve"> </w:t>
      </w:r>
      <w:r w:rsidR="005A198A" w:rsidRPr="005A198A">
        <w:rPr>
          <w:rFonts w:ascii="Times New Roman" w:hAnsi="Times New Roman" w:cs="Times New Roman"/>
          <w:b/>
          <w:i/>
          <w:sz w:val="24"/>
          <w:szCs w:val="24"/>
        </w:rPr>
        <w:t>“</w:t>
      </w:r>
      <w:r w:rsidR="005A198A">
        <w:rPr>
          <w:rFonts w:ascii="Times New Roman" w:hAnsi="Times New Roman" w:cs="Times New Roman"/>
          <w:b/>
          <w:i/>
          <w:sz w:val="24"/>
          <w:szCs w:val="24"/>
        </w:rPr>
        <w:t>06.4 Ekonomik K</w:t>
      </w:r>
      <w:r w:rsidRPr="005A198A">
        <w:rPr>
          <w:rFonts w:ascii="Times New Roman" w:hAnsi="Times New Roman" w:cs="Times New Roman"/>
          <w:b/>
          <w:i/>
          <w:sz w:val="24"/>
          <w:szCs w:val="24"/>
        </w:rPr>
        <w:t>odundan</w:t>
      </w:r>
      <w:r w:rsidR="005A198A" w:rsidRPr="005A198A">
        <w:rPr>
          <w:rFonts w:ascii="Times New Roman" w:hAnsi="Times New Roman" w:cs="Times New Roman"/>
          <w:b/>
          <w:i/>
          <w:sz w:val="24"/>
          <w:szCs w:val="24"/>
        </w:rPr>
        <w:t>”</w:t>
      </w:r>
      <w:r w:rsidRPr="005A198A">
        <w:rPr>
          <w:rFonts w:ascii="Times New Roman" w:hAnsi="Times New Roman" w:cs="Times New Roman"/>
          <w:b/>
          <w:i/>
          <w:sz w:val="24"/>
          <w:szCs w:val="24"/>
        </w:rPr>
        <w:t xml:space="preserve"> </w:t>
      </w:r>
      <w:r w:rsidRPr="00885E48">
        <w:rPr>
          <w:rFonts w:ascii="Times New Roman" w:hAnsi="Times New Roman" w:cs="Times New Roman"/>
          <w:sz w:val="24"/>
          <w:szCs w:val="24"/>
        </w:rPr>
        <w:t xml:space="preserve">yapılacaktır. Söz konusu ekonomik kodda </w:t>
      </w:r>
      <w:r w:rsidRPr="00885E48">
        <w:rPr>
          <w:rFonts w:ascii="Times New Roman" w:hAnsi="Times New Roman" w:cs="Times New Roman"/>
          <w:sz w:val="24"/>
          <w:szCs w:val="24"/>
        </w:rPr>
        <w:lastRenderedPageBreak/>
        <w:t>yeterli ödenek bulunmaması</w:t>
      </w:r>
      <w:r>
        <w:rPr>
          <w:rFonts w:ascii="Times New Roman" w:hAnsi="Times New Roman" w:cs="Times New Roman"/>
          <w:sz w:val="24"/>
          <w:szCs w:val="24"/>
        </w:rPr>
        <w:t xml:space="preserve"> </w:t>
      </w:r>
      <w:r w:rsidR="003F1D30">
        <w:rPr>
          <w:rFonts w:ascii="Times New Roman" w:hAnsi="Times New Roman" w:cs="Times New Roman"/>
          <w:sz w:val="24"/>
          <w:szCs w:val="24"/>
        </w:rPr>
        <w:t>hâ</w:t>
      </w:r>
      <w:r w:rsidR="003813F7">
        <w:rPr>
          <w:rFonts w:ascii="Times New Roman" w:hAnsi="Times New Roman" w:cs="Times New Roman"/>
          <w:sz w:val="24"/>
          <w:szCs w:val="24"/>
        </w:rPr>
        <w:t>l</w:t>
      </w:r>
      <w:r w:rsidRPr="00885E48">
        <w:rPr>
          <w:rFonts w:ascii="Times New Roman" w:hAnsi="Times New Roman" w:cs="Times New Roman"/>
          <w:sz w:val="24"/>
          <w:szCs w:val="24"/>
        </w:rPr>
        <w:t xml:space="preserve">inde kamulaştırmasız el atmanın </w:t>
      </w:r>
      <w:r w:rsidRPr="003813F7">
        <w:rPr>
          <w:rFonts w:ascii="Times New Roman" w:hAnsi="Times New Roman" w:cs="Times New Roman"/>
          <w:b/>
          <w:sz w:val="24"/>
          <w:szCs w:val="24"/>
        </w:rPr>
        <w:t>fiil</w:t>
      </w:r>
      <w:r w:rsidR="003813F7">
        <w:rPr>
          <w:rFonts w:ascii="Times New Roman" w:hAnsi="Times New Roman" w:cs="Times New Roman"/>
          <w:b/>
          <w:sz w:val="24"/>
          <w:szCs w:val="24"/>
        </w:rPr>
        <w:t>i el atma tarihleri</w:t>
      </w:r>
      <w:r w:rsidR="00513334">
        <w:rPr>
          <w:rFonts w:ascii="Times New Roman" w:hAnsi="Times New Roman" w:cs="Times New Roman"/>
          <w:b/>
          <w:sz w:val="24"/>
          <w:szCs w:val="24"/>
        </w:rPr>
        <w:t xml:space="preserve"> belirtilmek</w:t>
      </w:r>
      <w:r w:rsidR="003813F7">
        <w:rPr>
          <w:rFonts w:ascii="Times New Roman" w:hAnsi="Times New Roman" w:cs="Times New Roman"/>
          <w:b/>
          <w:sz w:val="24"/>
          <w:szCs w:val="24"/>
        </w:rPr>
        <w:t xml:space="preserve"> suretiyle </w:t>
      </w:r>
      <w:r w:rsidRPr="00885E48">
        <w:rPr>
          <w:rFonts w:ascii="Times New Roman" w:hAnsi="Times New Roman" w:cs="Times New Roman"/>
          <w:sz w:val="24"/>
          <w:szCs w:val="24"/>
        </w:rPr>
        <w:t>gerekli kanıtlayıcı belgelerle yazılı</w:t>
      </w:r>
      <w:r>
        <w:rPr>
          <w:rFonts w:ascii="Times New Roman" w:hAnsi="Times New Roman" w:cs="Times New Roman"/>
          <w:sz w:val="24"/>
          <w:szCs w:val="24"/>
        </w:rPr>
        <w:t xml:space="preserve"> </w:t>
      </w:r>
      <w:r w:rsidRPr="00885E48">
        <w:rPr>
          <w:rFonts w:ascii="Times New Roman" w:hAnsi="Times New Roman" w:cs="Times New Roman"/>
          <w:sz w:val="24"/>
          <w:szCs w:val="24"/>
        </w:rPr>
        <w:t>olarak</w:t>
      </w:r>
      <w:r w:rsidR="00041450">
        <w:rPr>
          <w:rFonts w:ascii="Times New Roman" w:hAnsi="Times New Roman" w:cs="Times New Roman"/>
          <w:sz w:val="24"/>
          <w:szCs w:val="24"/>
        </w:rPr>
        <w:t xml:space="preserve"> </w:t>
      </w:r>
      <w:r w:rsidRPr="00885E48">
        <w:rPr>
          <w:rFonts w:ascii="Times New Roman" w:hAnsi="Times New Roman" w:cs="Times New Roman"/>
          <w:sz w:val="24"/>
          <w:szCs w:val="24"/>
        </w:rPr>
        <w:t>(DYS) ödenek talebinde bulunulacaktır.</w:t>
      </w:r>
      <w:r>
        <w:rPr>
          <w:rFonts w:ascii="Times New Roman" w:hAnsi="Times New Roman" w:cs="Times New Roman"/>
          <w:sz w:val="24"/>
          <w:szCs w:val="24"/>
        </w:rPr>
        <w:t xml:space="preserve"> </w:t>
      </w:r>
      <w:r w:rsidRPr="00885E48">
        <w:rPr>
          <w:rFonts w:ascii="Times New Roman" w:hAnsi="Times New Roman" w:cs="Times New Roman"/>
          <w:sz w:val="24"/>
          <w:szCs w:val="24"/>
        </w:rPr>
        <w:t>Yukarıda yer alan örneklerde yer aldığı üzere ilama bağlı borçlarda öncelik dava konusunun hangi</w:t>
      </w:r>
      <w:r>
        <w:rPr>
          <w:rFonts w:ascii="Times New Roman" w:hAnsi="Times New Roman" w:cs="Times New Roman"/>
          <w:sz w:val="24"/>
          <w:szCs w:val="24"/>
        </w:rPr>
        <w:t xml:space="preserve"> </w:t>
      </w:r>
      <w:r w:rsidRPr="00885E48">
        <w:rPr>
          <w:rFonts w:ascii="Times New Roman" w:hAnsi="Times New Roman" w:cs="Times New Roman"/>
          <w:sz w:val="24"/>
          <w:szCs w:val="24"/>
        </w:rPr>
        <w:t>ödeme kalemini ilgilendirdiğidir. Burada ödeme kalemine karar verildikten sonra söz konusu ödeme</w:t>
      </w:r>
      <w:r>
        <w:rPr>
          <w:rFonts w:ascii="Times New Roman" w:hAnsi="Times New Roman" w:cs="Times New Roman"/>
          <w:sz w:val="24"/>
          <w:szCs w:val="24"/>
        </w:rPr>
        <w:t xml:space="preserve"> </w:t>
      </w:r>
      <w:r w:rsidRPr="00885E48">
        <w:rPr>
          <w:rFonts w:ascii="Times New Roman" w:hAnsi="Times New Roman" w:cs="Times New Roman"/>
          <w:sz w:val="24"/>
          <w:szCs w:val="24"/>
        </w:rPr>
        <w:t>kaleminden ödenek üstü gider yapılması imkânı var ise ödeneğin varlığı aranmaksızın ilamlar</w:t>
      </w:r>
      <w:r>
        <w:rPr>
          <w:rFonts w:ascii="Times New Roman" w:hAnsi="Times New Roman" w:cs="Times New Roman"/>
          <w:sz w:val="24"/>
          <w:szCs w:val="24"/>
        </w:rPr>
        <w:t xml:space="preserve"> </w:t>
      </w:r>
      <w:r w:rsidR="001566CD">
        <w:rPr>
          <w:rFonts w:ascii="Times New Roman" w:hAnsi="Times New Roman" w:cs="Times New Roman"/>
          <w:sz w:val="24"/>
          <w:szCs w:val="24"/>
        </w:rPr>
        <w:t>ödenecektir ancak</w:t>
      </w:r>
      <w:r w:rsidRPr="00885E48">
        <w:rPr>
          <w:rFonts w:ascii="Times New Roman" w:hAnsi="Times New Roman" w:cs="Times New Roman"/>
          <w:sz w:val="24"/>
          <w:szCs w:val="24"/>
        </w:rPr>
        <w:t xml:space="preserve"> ödenek üstü gider yapılması mümkün olmayan bir ödeme kalemi ise kanıtlayıcı</w:t>
      </w:r>
      <w:r>
        <w:rPr>
          <w:rFonts w:ascii="Times New Roman" w:hAnsi="Times New Roman" w:cs="Times New Roman"/>
          <w:sz w:val="24"/>
          <w:szCs w:val="24"/>
        </w:rPr>
        <w:t xml:space="preserve"> </w:t>
      </w:r>
      <w:r w:rsidRPr="00885E48">
        <w:rPr>
          <w:rFonts w:ascii="Times New Roman" w:hAnsi="Times New Roman" w:cs="Times New Roman"/>
          <w:sz w:val="24"/>
          <w:szCs w:val="24"/>
        </w:rPr>
        <w:t>belgelerle birlikte</w:t>
      </w:r>
      <w:r w:rsidR="007A5869">
        <w:rPr>
          <w:rFonts w:ascii="Times New Roman" w:hAnsi="Times New Roman" w:cs="Times New Roman"/>
          <w:sz w:val="24"/>
          <w:szCs w:val="24"/>
        </w:rPr>
        <w:t xml:space="preserve"> ödenek talebinde bulunulabilecektir.</w:t>
      </w:r>
      <w:r w:rsidR="00BC1794">
        <w:rPr>
          <w:rFonts w:ascii="Times New Roman" w:hAnsi="Times New Roman" w:cs="Times New Roman"/>
          <w:sz w:val="24"/>
          <w:szCs w:val="24"/>
        </w:rPr>
        <w:t xml:space="preserve"> Dava incelenmiş</w:t>
      </w:r>
      <w:r w:rsidRPr="00885E48">
        <w:rPr>
          <w:rFonts w:ascii="Times New Roman" w:hAnsi="Times New Roman" w:cs="Times New Roman"/>
          <w:sz w:val="24"/>
          <w:szCs w:val="24"/>
        </w:rPr>
        <w:t xml:space="preserve"> ve ödeme kalemi herhangi bir</w:t>
      </w:r>
      <w:r>
        <w:rPr>
          <w:rFonts w:ascii="Times New Roman" w:hAnsi="Times New Roman" w:cs="Times New Roman"/>
          <w:sz w:val="24"/>
          <w:szCs w:val="24"/>
        </w:rPr>
        <w:t xml:space="preserve"> </w:t>
      </w:r>
      <w:r w:rsidRPr="00885E48">
        <w:rPr>
          <w:rFonts w:ascii="Times New Roman" w:hAnsi="Times New Roman" w:cs="Times New Roman"/>
          <w:sz w:val="24"/>
          <w:szCs w:val="24"/>
        </w:rPr>
        <w:t>ekonomik ko</w:t>
      </w:r>
      <w:r w:rsidR="00BC1794">
        <w:rPr>
          <w:rFonts w:ascii="Times New Roman" w:hAnsi="Times New Roman" w:cs="Times New Roman"/>
          <w:sz w:val="24"/>
          <w:szCs w:val="24"/>
        </w:rPr>
        <w:t>d ile ilişkilendirilememiş</w:t>
      </w:r>
      <w:r w:rsidRPr="00885E48">
        <w:rPr>
          <w:rFonts w:ascii="Times New Roman" w:hAnsi="Times New Roman" w:cs="Times New Roman"/>
          <w:sz w:val="24"/>
          <w:szCs w:val="24"/>
        </w:rPr>
        <w:t xml:space="preserve"> ise bu dur</w:t>
      </w:r>
      <w:r w:rsidR="001411B9">
        <w:rPr>
          <w:rFonts w:ascii="Times New Roman" w:hAnsi="Times New Roman" w:cs="Times New Roman"/>
          <w:sz w:val="24"/>
          <w:szCs w:val="24"/>
        </w:rPr>
        <w:t>umda ilama bağlı borç “</w:t>
      </w:r>
      <w:r w:rsidR="001411B9" w:rsidRPr="00DB74D6">
        <w:rPr>
          <w:rFonts w:ascii="Times New Roman" w:hAnsi="Times New Roman" w:cs="Times New Roman"/>
          <w:b/>
          <w:i/>
          <w:sz w:val="24"/>
          <w:szCs w:val="24"/>
        </w:rPr>
        <w:t>03.04.80</w:t>
      </w:r>
      <w:r w:rsidRPr="00DB74D6">
        <w:rPr>
          <w:rFonts w:ascii="Times New Roman" w:hAnsi="Times New Roman" w:cs="Times New Roman"/>
          <w:b/>
          <w:i/>
          <w:sz w:val="24"/>
          <w:szCs w:val="24"/>
        </w:rPr>
        <w:t xml:space="preserve"> Herhangi Bir Hizmet Tertibi ile İlişkilendirilemeyen İlama Bağlı Borçlar</w:t>
      </w:r>
      <w:r w:rsidRPr="00885E48">
        <w:rPr>
          <w:rFonts w:ascii="Times New Roman" w:hAnsi="Times New Roman" w:cs="Times New Roman"/>
          <w:sz w:val="24"/>
          <w:szCs w:val="24"/>
        </w:rPr>
        <w:t>” ekonomik kodundan ödenecektir. Bu ekonomik</w:t>
      </w:r>
      <w:r>
        <w:rPr>
          <w:rFonts w:ascii="Times New Roman" w:hAnsi="Times New Roman" w:cs="Times New Roman"/>
          <w:sz w:val="24"/>
          <w:szCs w:val="24"/>
        </w:rPr>
        <w:t xml:space="preserve"> </w:t>
      </w:r>
      <w:r w:rsidRPr="00885E48">
        <w:rPr>
          <w:rFonts w:ascii="Times New Roman" w:hAnsi="Times New Roman" w:cs="Times New Roman"/>
          <w:sz w:val="24"/>
          <w:szCs w:val="24"/>
        </w:rPr>
        <w:t>koddan ödenek üstü gider yapılması mümkün bulunmadığından ödenek talebinde bulunulacaktır.</w:t>
      </w:r>
      <w:r>
        <w:rPr>
          <w:rFonts w:ascii="Times New Roman" w:hAnsi="Times New Roman" w:cs="Times New Roman"/>
          <w:sz w:val="24"/>
          <w:szCs w:val="24"/>
        </w:rPr>
        <w:t xml:space="preserve"> </w:t>
      </w:r>
      <w:r w:rsidR="004E4014">
        <w:rPr>
          <w:rFonts w:ascii="Times New Roman" w:hAnsi="Times New Roman" w:cs="Times New Roman"/>
          <w:sz w:val="24"/>
          <w:szCs w:val="24"/>
        </w:rPr>
        <w:t>Kesinleşen y</w:t>
      </w:r>
      <w:r w:rsidRPr="00885E48">
        <w:rPr>
          <w:rFonts w:ascii="Times New Roman" w:hAnsi="Times New Roman" w:cs="Times New Roman"/>
          <w:sz w:val="24"/>
          <w:szCs w:val="24"/>
        </w:rPr>
        <w:t>argı veya arabuluculuk kararı gereği ödenmesi gereken tüm kalemler</w:t>
      </w:r>
      <w:r w:rsidR="007B66C4">
        <w:rPr>
          <w:rFonts w:ascii="Times New Roman" w:hAnsi="Times New Roman" w:cs="Times New Roman"/>
          <w:sz w:val="24"/>
          <w:szCs w:val="24"/>
        </w:rPr>
        <w:t xml:space="preserve"> </w:t>
      </w:r>
      <w:r w:rsidRPr="00885E48">
        <w:rPr>
          <w:rFonts w:ascii="Times New Roman" w:hAnsi="Times New Roman" w:cs="Times New Roman"/>
          <w:sz w:val="24"/>
          <w:szCs w:val="24"/>
        </w:rPr>
        <w:t>(tazminat, alacak,</w:t>
      </w:r>
      <w:r>
        <w:rPr>
          <w:rFonts w:ascii="Times New Roman" w:hAnsi="Times New Roman" w:cs="Times New Roman"/>
          <w:sz w:val="24"/>
          <w:szCs w:val="24"/>
        </w:rPr>
        <w:t xml:space="preserve"> </w:t>
      </w:r>
      <w:r w:rsidRPr="00885E48">
        <w:rPr>
          <w:rFonts w:ascii="Times New Roman" w:hAnsi="Times New Roman" w:cs="Times New Roman"/>
          <w:sz w:val="24"/>
          <w:szCs w:val="24"/>
        </w:rPr>
        <w:t>harç, p</w:t>
      </w:r>
      <w:r w:rsidR="007B66C4">
        <w:rPr>
          <w:rFonts w:ascii="Times New Roman" w:hAnsi="Times New Roman" w:cs="Times New Roman"/>
          <w:sz w:val="24"/>
          <w:szCs w:val="24"/>
        </w:rPr>
        <w:t xml:space="preserve">osta gideri, </w:t>
      </w:r>
      <w:r w:rsidR="00807FF7">
        <w:rPr>
          <w:rFonts w:ascii="Times New Roman" w:hAnsi="Times New Roman" w:cs="Times New Roman"/>
          <w:sz w:val="24"/>
          <w:szCs w:val="24"/>
        </w:rPr>
        <w:t>vekâlet</w:t>
      </w:r>
      <w:r w:rsidR="007B66C4">
        <w:rPr>
          <w:rFonts w:ascii="Times New Roman" w:hAnsi="Times New Roman" w:cs="Times New Roman"/>
          <w:sz w:val="24"/>
          <w:szCs w:val="24"/>
        </w:rPr>
        <w:t xml:space="preserve"> ücreti vb.</w:t>
      </w:r>
      <w:r w:rsidRPr="00885E48">
        <w:rPr>
          <w:rFonts w:ascii="Times New Roman" w:hAnsi="Times New Roman" w:cs="Times New Roman"/>
          <w:sz w:val="24"/>
          <w:szCs w:val="24"/>
        </w:rPr>
        <w:t xml:space="preserve">) uyuşmazlıkla ilgili ekonomik koddan ödenecektir. </w:t>
      </w:r>
    </w:p>
    <w:p w14:paraId="304A136C" w14:textId="77777777" w:rsidR="004830AF" w:rsidRPr="00885E48" w:rsidRDefault="004830AF" w:rsidP="00154653">
      <w:pPr>
        <w:pStyle w:val="ListeParagraf"/>
        <w:tabs>
          <w:tab w:val="left" w:pos="142"/>
        </w:tabs>
        <w:spacing w:after="0"/>
        <w:ind w:left="993" w:hanging="567"/>
        <w:jc w:val="both"/>
        <w:rPr>
          <w:rFonts w:ascii="Times New Roman" w:hAnsi="Times New Roman" w:cs="Times New Roman"/>
          <w:sz w:val="24"/>
          <w:szCs w:val="24"/>
        </w:rPr>
      </w:pPr>
    </w:p>
    <w:p w14:paraId="24D7D327" w14:textId="3094C963" w:rsidR="004830AF" w:rsidRPr="00EB2380" w:rsidRDefault="004830AF" w:rsidP="00154653">
      <w:pPr>
        <w:pStyle w:val="ListeParagraf"/>
        <w:tabs>
          <w:tab w:val="left" w:pos="142"/>
        </w:tabs>
        <w:spacing w:after="0"/>
        <w:ind w:left="993" w:hanging="567"/>
        <w:jc w:val="both"/>
        <w:rPr>
          <w:rFonts w:ascii="Times New Roman" w:hAnsi="Times New Roman" w:cs="Times New Roman"/>
          <w:sz w:val="24"/>
          <w:szCs w:val="24"/>
        </w:rPr>
      </w:pPr>
      <w:r w:rsidRPr="00885E48">
        <w:rPr>
          <w:rFonts w:ascii="Times New Roman" w:hAnsi="Times New Roman" w:cs="Times New Roman"/>
          <w:sz w:val="24"/>
          <w:szCs w:val="24"/>
        </w:rPr>
        <w:t xml:space="preserve">- </w:t>
      </w:r>
      <w:r w:rsidR="00154653">
        <w:rPr>
          <w:rFonts w:ascii="Times New Roman" w:hAnsi="Times New Roman" w:cs="Times New Roman"/>
          <w:sz w:val="24"/>
          <w:szCs w:val="24"/>
        </w:rPr>
        <w:tab/>
      </w:r>
      <w:r w:rsidRPr="00885E48">
        <w:rPr>
          <w:rFonts w:ascii="Times New Roman" w:hAnsi="Times New Roman" w:cs="Times New Roman"/>
          <w:sz w:val="24"/>
          <w:szCs w:val="24"/>
        </w:rPr>
        <w:t>Herhangi bir ekonomik kodla ilişkisi bulunmayan ödemelerde ödenek istenirken ise Ödenek Takip</w:t>
      </w:r>
      <w:r>
        <w:rPr>
          <w:rFonts w:ascii="Times New Roman" w:hAnsi="Times New Roman" w:cs="Times New Roman"/>
          <w:sz w:val="24"/>
          <w:szCs w:val="24"/>
        </w:rPr>
        <w:t xml:space="preserve"> </w:t>
      </w:r>
      <w:r w:rsidRPr="00EB2380">
        <w:rPr>
          <w:rFonts w:ascii="Times New Roman" w:hAnsi="Times New Roman" w:cs="Times New Roman"/>
          <w:sz w:val="24"/>
          <w:szCs w:val="24"/>
        </w:rPr>
        <w:t>Modülü üzerinde yeni oluşturulan;</w:t>
      </w:r>
    </w:p>
    <w:p w14:paraId="06CC4C7F" w14:textId="79A55270" w:rsidR="004830AF" w:rsidRPr="00885E48" w:rsidRDefault="004830AF" w:rsidP="00154653">
      <w:pPr>
        <w:pStyle w:val="ListeParagraf"/>
        <w:tabs>
          <w:tab w:val="left" w:pos="142"/>
        </w:tabs>
        <w:spacing w:after="0"/>
        <w:ind w:left="1276" w:hanging="283"/>
        <w:jc w:val="both"/>
        <w:rPr>
          <w:rFonts w:ascii="Times New Roman" w:hAnsi="Times New Roman" w:cs="Times New Roman"/>
          <w:sz w:val="24"/>
          <w:szCs w:val="24"/>
        </w:rPr>
      </w:pPr>
      <w:r w:rsidRPr="00885E48">
        <w:rPr>
          <w:rFonts w:ascii="Times New Roman" w:hAnsi="Times New Roman" w:cs="Times New Roman"/>
          <w:sz w:val="24"/>
          <w:szCs w:val="24"/>
        </w:rPr>
        <w:t xml:space="preserve"> </w:t>
      </w:r>
      <w:r w:rsidRPr="00EB2380">
        <w:rPr>
          <w:rFonts w:ascii="Times New Roman" w:hAnsi="Times New Roman" w:cs="Times New Roman"/>
          <w:sz w:val="24"/>
          <w:szCs w:val="24"/>
          <w:u w:val="single"/>
        </w:rPr>
        <w:t>03.04.80.01 Herhangi Bir Hizmet Tertibi ile İlişkilendirilemeyen İlama Bağlı Borçlar</w:t>
      </w:r>
      <w:r w:rsidR="00DD2603">
        <w:rPr>
          <w:rFonts w:ascii="Times New Roman" w:hAnsi="Times New Roman" w:cs="Times New Roman"/>
          <w:sz w:val="24"/>
          <w:szCs w:val="24"/>
          <w:u w:val="single"/>
        </w:rPr>
        <w:t>,</w:t>
      </w:r>
    </w:p>
    <w:p w14:paraId="669F68FE" w14:textId="77777777" w:rsidR="004830AF" w:rsidRPr="00EB2380" w:rsidRDefault="004830AF" w:rsidP="00154653">
      <w:pPr>
        <w:pStyle w:val="ListeParagraf"/>
        <w:tabs>
          <w:tab w:val="left" w:pos="142"/>
        </w:tabs>
        <w:spacing w:after="0"/>
        <w:ind w:left="1276" w:hanging="283"/>
        <w:jc w:val="both"/>
        <w:rPr>
          <w:rFonts w:ascii="Times New Roman" w:hAnsi="Times New Roman" w:cs="Times New Roman"/>
          <w:sz w:val="24"/>
          <w:szCs w:val="24"/>
          <w:u w:val="single"/>
        </w:rPr>
      </w:pPr>
      <w:r w:rsidRPr="00885E48">
        <w:rPr>
          <w:rFonts w:ascii="Times New Roman" w:hAnsi="Times New Roman" w:cs="Times New Roman"/>
          <w:sz w:val="24"/>
          <w:szCs w:val="24"/>
        </w:rPr>
        <w:t xml:space="preserve"> </w:t>
      </w:r>
      <w:r w:rsidRPr="00EB2380">
        <w:rPr>
          <w:rFonts w:ascii="Times New Roman" w:hAnsi="Times New Roman" w:cs="Times New Roman"/>
          <w:sz w:val="24"/>
          <w:szCs w:val="24"/>
          <w:u w:val="single"/>
        </w:rPr>
        <w:t>03.04.80.01 Herhangi Bir Hizmet Tertibi ile İlişkilendirilemeyen Arabuluculuk Kararına Bağlı Borçlar</w:t>
      </w:r>
    </w:p>
    <w:p w14:paraId="0C8BD5B5" w14:textId="4F225796" w:rsidR="004830AF" w:rsidRDefault="006B7611" w:rsidP="00154653">
      <w:pPr>
        <w:pStyle w:val="ListeParagraf"/>
        <w:tabs>
          <w:tab w:val="left" w:pos="142"/>
        </w:tabs>
        <w:spacing w:after="0"/>
        <w:ind w:left="851" w:hanging="425"/>
        <w:jc w:val="both"/>
        <w:rPr>
          <w:rFonts w:ascii="Times New Roman" w:hAnsi="Times New Roman" w:cs="Times New Roman"/>
          <w:sz w:val="24"/>
          <w:szCs w:val="24"/>
        </w:rPr>
      </w:pPr>
      <w:r>
        <w:rPr>
          <w:rFonts w:ascii="Times New Roman" w:hAnsi="Times New Roman" w:cs="Times New Roman"/>
          <w:sz w:val="24"/>
          <w:szCs w:val="24"/>
        </w:rPr>
        <w:tab/>
      </w:r>
      <w:proofErr w:type="gramStart"/>
      <w:r w:rsidR="004830AF" w:rsidRPr="00885E48">
        <w:rPr>
          <w:rFonts w:ascii="Times New Roman" w:hAnsi="Times New Roman" w:cs="Times New Roman"/>
          <w:sz w:val="24"/>
          <w:szCs w:val="24"/>
        </w:rPr>
        <w:t>talep</w:t>
      </w:r>
      <w:proofErr w:type="gramEnd"/>
      <w:r w:rsidR="004830AF" w:rsidRPr="00885E48">
        <w:rPr>
          <w:rFonts w:ascii="Times New Roman" w:hAnsi="Times New Roman" w:cs="Times New Roman"/>
          <w:sz w:val="24"/>
          <w:szCs w:val="24"/>
        </w:rPr>
        <w:t xml:space="preserve"> türleri kullanılacaktır. Talep türlerinde yer alan detay bilgiler</w:t>
      </w:r>
      <w:r w:rsidR="00DD2603">
        <w:rPr>
          <w:rFonts w:ascii="Times New Roman" w:hAnsi="Times New Roman" w:cs="Times New Roman"/>
          <w:sz w:val="24"/>
          <w:szCs w:val="24"/>
        </w:rPr>
        <w:t>in</w:t>
      </w:r>
      <w:r w:rsidR="004830AF" w:rsidRPr="00885E48">
        <w:rPr>
          <w:rFonts w:ascii="Times New Roman" w:hAnsi="Times New Roman" w:cs="Times New Roman"/>
          <w:sz w:val="24"/>
          <w:szCs w:val="24"/>
        </w:rPr>
        <w:t xml:space="preserve"> eksiksiz </w:t>
      </w:r>
      <w:r w:rsidR="00DD2603">
        <w:rPr>
          <w:rFonts w:ascii="Times New Roman" w:hAnsi="Times New Roman" w:cs="Times New Roman"/>
          <w:sz w:val="24"/>
          <w:szCs w:val="24"/>
        </w:rPr>
        <w:t>olarak tamamlanması gerekmektedir</w:t>
      </w:r>
      <w:r w:rsidR="004830AF" w:rsidRPr="00885E48">
        <w:rPr>
          <w:rFonts w:ascii="Times New Roman" w:hAnsi="Times New Roman" w:cs="Times New Roman"/>
          <w:sz w:val="24"/>
          <w:szCs w:val="24"/>
        </w:rPr>
        <w:t>. Bilgileri</w:t>
      </w:r>
      <w:r w:rsidR="004830AF">
        <w:rPr>
          <w:rFonts w:ascii="Times New Roman" w:hAnsi="Times New Roman" w:cs="Times New Roman"/>
          <w:sz w:val="24"/>
          <w:szCs w:val="24"/>
        </w:rPr>
        <w:t xml:space="preserve"> </w:t>
      </w:r>
      <w:r w:rsidR="004830AF" w:rsidRPr="00885E48">
        <w:rPr>
          <w:rFonts w:ascii="Times New Roman" w:hAnsi="Times New Roman" w:cs="Times New Roman"/>
          <w:sz w:val="24"/>
          <w:szCs w:val="24"/>
        </w:rPr>
        <w:t>eksik olan talepler dikkate alınmayacaktır.</w:t>
      </w:r>
    </w:p>
    <w:p w14:paraId="6B9236C6" w14:textId="77777777" w:rsidR="004830AF" w:rsidRPr="00885E48" w:rsidRDefault="004830AF" w:rsidP="00154653">
      <w:pPr>
        <w:pStyle w:val="ListeParagraf"/>
        <w:tabs>
          <w:tab w:val="left" w:pos="142"/>
        </w:tabs>
        <w:spacing w:after="0"/>
        <w:ind w:left="851" w:hanging="425"/>
        <w:jc w:val="both"/>
        <w:rPr>
          <w:rFonts w:ascii="Times New Roman" w:hAnsi="Times New Roman" w:cs="Times New Roman"/>
          <w:sz w:val="24"/>
          <w:szCs w:val="24"/>
        </w:rPr>
      </w:pPr>
    </w:p>
    <w:p w14:paraId="634C48B5" w14:textId="6119B569" w:rsidR="004830AF" w:rsidRDefault="004830AF" w:rsidP="00154653">
      <w:pPr>
        <w:pStyle w:val="ListeParagraf"/>
        <w:tabs>
          <w:tab w:val="left" w:pos="142"/>
        </w:tabs>
        <w:spacing w:after="0"/>
        <w:ind w:left="851" w:hanging="425"/>
        <w:jc w:val="both"/>
        <w:rPr>
          <w:rFonts w:ascii="Times New Roman" w:hAnsi="Times New Roman" w:cs="Times New Roman"/>
          <w:sz w:val="24"/>
          <w:szCs w:val="24"/>
        </w:rPr>
      </w:pPr>
      <w:r w:rsidRPr="00885E48">
        <w:rPr>
          <w:rFonts w:ascii="Times New Roman" w:hAnsi="Times New Roman" w:cs="Times New Roman"/>
          <w:sz w:val="24"/>
          <w:szCs w:val="24"/>
        </w:rPr>
        <w:t>-</w:t>
      </w:r>
      <w:r w:rsidR="00154653">
        <w:rPr>
          <w:rFonts w:ascii="Times New Roman" w:hAnsi="Times New Roman" w:cs="Times New Roman"/>
          <w:sz w:val="24"/>
          <w:szCs w:val="24"/>
        </w:rPr>
        <w:tab/>
      </w:r>
      <w:r w:rsidR="001178BD">
        <w:rPr>
          <w:rFonts w:ascii="Times New Roman" w:hAnsi="Times New Roman" w:cs="Times New Roman"/>
          <w:sz w:val="24"/>
          <w:szCs w:val="24"/>
        </w:rPr>
        <w:t>Kesinleşen (g</w:t>
      </w:r>
      <w:r w:rsidRPr="00885E48">
        <w:rPr>
          <w:rFonts w:ascii="Times New Roman" w:hAnsi="Times New Roman" w:cs="Times New Roman"/>
          <w:sz w:val="24"/>
          <w:szCs w:val="24"/>
        </w:rPr>
        <w:t>erekçeli) mahkeme karar</w:t>
      </w:r>
      <w:r w:rsidR="009D7580">
        <w:rPr>
          <w:rFonts w:ascii="Times New Roman" w:hAnsi="Times New Roman" w:cs="Times New Roman"/>
          <w:sz w:val="24"/>
          <w:szCs w:val="24"/>
        </w:rPr>
        <w:t xml:space="preserve">ı veya </w:t>
      </w:r>
      <w:r w:rsidR="009D7580" w:rsidRPr="009D7580">
        <w:rPr>
          <w:rFonts w:ascii="Times New Roman" w:hAnsi="Times New Roman" w:cs="Times New Roman"/>
          <w:b/>
          <w:sz w:val="24"/>
          <w:szCs w:val="24"/>
        </w:rPr>
        <w:t>Arabuluculuk Karar T</w:t>
      </w:r>
      <w:r w:rsidRPr="009D7580">
        <w:rPr>
          <w:rFonts w:ascii="Times New Roman" w:hAnsi="Times New Roman" w:cs="Times New Roman"/>
          <w:b/>
          <w:sz w:val="24"/>
          <w:szCs w:val="24"/>
        </w:rPr>
        <w:t>utanağı</w:t>
      </w:r>
      <w:r w:rsidR="00AB1CFE">
        <w:rPr>
          <w:rFonts w:ascii="Times New Roman" w:hAnsi="Times New Roman" w:cs="Times New Roman"/>
          <w:sz w:val="24"/>
          <w:szCs w:val="24"/>
        </w:rPr>
        <w:t xml:space="preserve"> kuruma tebliğ edildiğinde,“</w:t>
      </w:r>
      <w:r w:rsidR="00AB1CFE" w:rsidRPr="00AB1CFE">
        <w:rPr>
          <w:rFonts w:ascii="Times New Roman" w:hAnsi="Times New Roman" w:cs="Times New Roman"/>
          <w:b/>
          <w:sz w:val="24"/>
          <w:szCs w:val="24"/>
        </w:rPr>
        <w:t>01 Personel Giderleri</w:t>
      </w:r>
      <w:r w:rsidR="00AB1CFE">
        <w:rPr>
          <w:rFonts w:ascii="Times New Roman" w:hAnsi="Times New Roman" w:cs="Times New Roman"/>
          <w:sz w:val="24"/>
          <w:szCs w:val="24"/>
        </w:rPr>
        <w:t>” ile “</w:t>
      </w:r>
      <w:r w:rsidR="00AB1CFE" w:rsidRPr="00AB1CFE">
        <w:rPr>
          <w:rFonts w:ascii="Times New Roman" w:hAnsi="Times New Roman" w:cs="Times New Roman"/>
          <w:b/>
          <w:sz w:val="24"/>
          <w:szCs w:val="24"/>
        </w:rPr>
        <w:t>02 Sosyal Güvenlik Kurumlarına Devlet Primi Giderleri</w:t>
      </w:r>
      <w:r w:rsidRPr="00885E48">
        <w:rPr>
          <w:rFonts w:ascii="Times New Roman" w:hAnsi="Times New Roman" w:cs="Times New Roman"/>
          <w:sz w:val="24"/>
          <w:szCs w:val="24"/>
        </w:rPr>
        <w:t>”</w:t>
      </w:r>
      <w:r>
        <w:rPr>
          <w:rFonts w:ascii="Times New Roman" w:hAnsi="Times New Roman" w:cs="Times New Roman"/>
          <w:sz w:val="24"/>
          <w:szCs w:val="24"/>
        </w:rPr>
        <w:t xml:space="preserve"> </w:t>
      </w:r>
      <w:r w:rsidRPr="00885E48">
        <w:rPr>
          <w:rFonts w:ascii="Times New Roman" w:hAnsi="Times New Roman" w:cs="Times New Roman"/>
          <w:sz w:val="24"/>
          <w:szCs w:val="24"/>
        </w:rPr>
        <w:t>ekonomik kodlarından ödenmesi gerekenler ödenek talep edilmeksizin hemen ödenecektir.</w:t>
      </w:r>
      <w:r>
        <w:rPr>
          <w:rFonts w:ascii="Times New Roman" w:hAnsi="Times New Roman" w:cs="Times New Roman"/>
          <w:sz w:val="24"/>
          <w:szCs w:val="24"/>
        </w:rPr>
        <w:t xml:space="preserve"> </w:t>
      </w:r>
    </w:p>
    <w:p w14:paraId="70DE3A76" w14:textId="77777777" w:rsidR="00154653" w:rsidRDefault="00154653" w:rsidP="00154653">
      <w:pPr>
        <w:pStyle w:val="ListeParagraf"/>
        <w:tabs>
          <w:tab w:val="left" w:pos="142"/>
        </w:tabs>
        <w:spacing w:after="0"/>
        <w:ind w:left="851" w:hanging="425"/>
        <w:jc w:val="both"/>
        <w:rPr>
          <w:rFonts w:ascii="Times New Roman" w:hAnsi="Times New Roman" w:cs="Times New Roman"/>
          <w:sz w:val="24"/>
          <w:szCs w:val="24"/>
        </w:rPr>
      </w:pPr>
    </w:p>
    <w:p w14:paraId="008E2E7C" w14:textId="5EB8183D" w:rsidR="004830AF" w:rsidRDefault="004830AF" w:rsidP="00154653">
      <w:pPr>
        <w:pStyle w:val="ListeParagraf"/>
        <w:tabs>
          <w:tab w:val="left" w:pos="142"/>
        </w:tabs>
        <w:spacing w:after="0"/>
        <w:ind w:left="851" w:hanging="425"/>
        <w:jc w:val="both"/>
        <w:rPr>
          <w:rFonts w:ascii="Times New Roman" w:hAnsi="Times New Roman" w:cs="Times New Roman"/>
          <w:sz w:val="24"/>
          <w:szCs w:val="24"/>
        </w:rPr>
      </w:pPr>
      <w:r w:rsidRPr="00885E48">
        <w:rPr>
          <w:rFonts w:ascii="Times New Roman" w:hAnsi="Times New Roman" w:cs="Times New Roman"/>
          <w:sz w:val="24"/>
          <w:szCs w:val="24"/>
        </w:rPr>
        <w:t>-</w:t>
      </w:r>
      <w:r w:rsidR="00154653">
        <w:rPr>
          <w:rFonts w:ascii="Times New Roman" w:hAnsi="Times New Roman" w:cs="Times New Roman"/>
          <w:sz w:val="24"/>
          <w:szCs w:val="24"/>
        </w:rPr>
        <w:tab/>
      </w:r>
      <w:r w:rsidRPr="00885E48">
        <w:rPr>
          <w:rFonts w:ascii="Times New Roman" w:hAnsi="Times New Roman" w:cs="Times New Roman"/>
          <w:sz w:val="24"/>
          <w:szCs w:val="24"/>
        </w:rPr>
        <w:t>“</w:t>
      </w:r>
      <w:r w:rsidR="00BD0D5E">
        <w:rPr>
          <w:rFonts w:ascii="Times New Roman" w:hAnsi="Times New Roman" w:cs="Times New Roman"/>
          <w:b/>
          <w:sz w:val="24"/>
          <w:szCs w:val="24"/>
        </w:rPr>
        <w:t>03 Mal v</w:t>
      </w:r>
      <w:r w:rsidR="00374F36" w:rsidRPr="00374F36">
        <w:rPr>
          <w:rFonts w:ascii="Times New Roman" w:hAnsi="Times New Roman" w:cs="Times New Roman"/>
          <w:b/>
          <w:sz w:val="24"/>
          <w:szCs w:val="24"/>
        </w:rPr>
        <w:t>e Hizmet Alım Giderleri, 03.03 Yolluklar, 03.04 Göre</w:t>
      </w:r>
      <w:r w:rsidR="006A6E85">
        <w:rPr>
          <w:rFonts w:ascii="Times New Roman" w:hAnsi="Times New Roman" w:cs="Times New Roman"/>
          <w:b/>
          <w:sz w:val="24"/>
          <w:szCs w:val="24"/>
        </w:rPr>
        <w:t>v Giderleri v</w:t>
      </w:r>
      <w:r w:rsidR="00374F36" w:rsidRPr="00374F36">
        <w:rPr>
          <w:rFonts w:ascii="Times New Roman" w:hAnsi="Times New Roman" w:cs="Times New Roman"/>
          <w:b/>
          <w:sz w:val="24"/>
          <w:szCs w:val="24"/>
        </w:rPr>
        <w:t>e 03.05 Hizmet Alımları</w:t>
      </w:r>
      <w:r w:rsidRPr="00EB2380">
        <w:rPr>
          <w:rFonts w:ascii="Times New Roman" w:hAnsi="Times New Roman" w:cs="Times New Roman"/>
          <w:sz w:val="24"/>
          <w:szCs w:val="24"/>
        </w:rPr>
        <w:t>” ekonomik kodlarından ödenmesi gereken ilama bağlı borçlar için ise Ödenek Takip Modülü</w:t>
      </w:r>
      <w:r>
        <w:rPr>
          <w:rFonts w:ascii="Times New Roman" w:hAnsi="Times New Roman" w:cs="Times New Roman"/>
          <w:sz w:val="24"/>
          <w:szCs w:val="24"/>
        </w:rPr>
        <w:t xml:space="preserve"> </w:t>
      </w:r>
      <w:r w:rsidR="005F7F8C">
        <w:rPr>
          <w:rFonts w:ascii="Times New Roman" w:hAnsi="Times New Roman" w:cs="Times New Roman"/>
          <w:sz w:val="24"/>
          <w:szCs w:val="24"/>
        </w:rPr>
        <w:t>ü</w:t>
      </w:r>
      <w:r w:rsidRPr="00885E48">
        <w:rPr>
          <w:rFonts w:ascii="Times New Roman" w:hAnsi="Times New Roman" w:cs="Times New Roman"/>
          <w:sz w:val="24"/>
          <w:szCs w:val="24"/>
        </w:rPr>
        <w:t xml:space="preserve">zerinde ilgili başlıklardan talep </w:t>
      </w:r>
      <w:r w:rsidR="006B7611">
        <w:rPr>
          <w:rFonts w:ascii="Times New Roman" w:hAnsi="Times New Roman" w:cs="Times New Roman"/>
          <w:sz w:val="24"/>
          <w:szCs w:val="24"/>
        </w:rPr>
        <w:t>yapılacak</w:t>
      </w:r>
      <w:r w:rsidRPr="00885E48">
        <w:rPr>
          <w:rFonts w:ascii="Times New Roman" w:hAnsi="Times New Roman" w:cs="Times New Roman"/>
          <w:sz w:val="24"/>
          <w:szCs w:val="24"/>
        </w:rPr>
        <w:t xml:space="preserve"> ve ödenek talebi onaylandığında</w:t>
      </w:r>
      <w:r w:rsidR="00256CDA">
        <w:rPr>
          <w:rFonts w:ascii="Times New Roman" w:hAnsi="Times New Roman" w:cs="Times New Roman"/>
          <w:sz w:val="24"/>
          <w:szCs w:val="24"/>
        </w:rPr>
        <w:t xml:space="preserve"> </w:t>
      </w:r>
      <w:r w:rsidRPr="00885E48">
        <w:rPr>
          <w:rFonts w:ascii="Times New Roman" w:hAnsi="Times New Roman" w:cs="Times New Roman"/>
          <w:sz w:val="24"/>
          <w:szCs w:val="24"/>
        </w:rPr>
        <w:t>(ödenek beklenilerek)</w:t>
      </w:r>
      <w:r>
        <w:rPr>
          <w:rFonts w:ascii="Times New Roman" w:hAnsi="Times New Roman" w:cs="Times New Roman"/>
          <w:sz w:val="24"/>
          <w:szCs w:val="24"/>
        </w:rPr>
        <w:t xml:space="preserve"> </w:t>
      </w:r>
      <w:r w:rsidRPr="00885E48">
        <w:rPr>
          <w:rFonts w:ascii="Times New Roman" w:hAnsi="Times New Roman" w:cs="Times New Roman"/>
          <w:sz w:val="24"/>
          <w:szCs w:val="24"/>
        </w:rPr>
        <w:t>ödemesi yapılacaktır.</w:t>
      </w:r>
    </w:p>
    <w:p w14:paraId="275E89EE" w14:textId="77777777" w:rsidR="00154653" w:rsidRPr="00885E48" w:rsidRDefault="00154653" w:rsidP="00154653">
      <w:pPr>
        <w:pStyle w:val="ListeParagraf"/>
        <w:tabs>
          <w:tab w:val="left" w:pos="142"/>
        </w:tabs>
        <w:spacing w:after="0"/>
        <w:ind w:left="851" w:hanging="425"/>
        <w:jc w:val="both"/>
        <w:rPr>
          <w:rFonts w:ascii="Times New Roman" w:hAnsi="Times New Roman" w:cs="Times New Roman"/>
          <w:sz w:val="24"/>
          <w:szCs w:val="24"/>
        </w:rPr>
      </w:pPr>
    </w:p>
    <w:p w14:paraId="6999FFA5" w14:textId="314CC213" w:rsidR="004830AF" w:rsidRPr="000B1790" w:rsidRDefault="00154653" w:rsidP="00154653">
      <w:pPr>
        <w:pStyle w:val="ListeParagraf"/>
        <w:tabs>
          <w:tab w:val="left" w:pos="142"/>
        </w:tabs>
        <w:spacing w:after="0"/>
        <w:ind w:left="851" w:hanging="425"/>
        <w:jc w:val="both"/>
        <w:rPr>
          <w:rFonts w:ascii="Times New Roman" w:hAnsi="Times New Roman" w:cs="Times New Roman"/>
          <w:sz w:val="24"/>
          <w:szCs w:val="24"/>
        </w:rPr>
      </w:pPr>
      <w:r>
        <w:rPr>
          <w:rFonts w:ascii="Times New Roman" w:hAnsi="Times New Roman" w:cs="Times New Roman"/>
          <w:sz w:val="24"/>
          <w:szCs w:val="24"/>
        </w:rPr>
        <w:tab/>
      </w:r>
      <w:r w:rsidR="004830AF" w:rsidRPr="00885E48">
        <w:rPr>
          <w:rFonts w:ascii="Times New Roman" w:hAnsi="Times New Roman" w:cs="Times New Roman"/>
          <w:sz w:val="24"/>
          <w:szCs w:val="24"/>
        </w:rPr>
        <w:t>03.04.7</w:t>
      </w:r>
      <w:r w:rsidR="00486734">
        <w:rPr>
          <w:rFonts w:ascii="Times New Roman" w:hAnsi="Times New Roman" w:cs="Times New Roman"/>
          <w:sz w:val="24"/>
          <w:szCs w:val="24"/>
        </w:rPr>
        <w:t xml:space="preserve">0.01 Mahkeme Harç ve Giderleri Bütçe </w:t>
      </w:r>
      <w:r w:rsidR="007145FC">
        <w:rPr>
          <w:rFonts w:ascii="Times New Roman" w:hAnsi="Times New Roman" w:cs="Times New Roman"/>
          <w:sz w:val="24"/>
          <w:szCs w:val="24"/>
        </w:rPr>
        <w:t>T</w:t>
      </w:r>
      <w:r w:rsidR="000D3AD5">
        <w:rPr>
          <w:rFonts w:ascii="Times New Roman" w:hAnsi="Times New Roman" w:cs="Times New Roman"/>
          <w:sz w:val="24"/>
          <w:szCs w:val="24"/>
        </w:rPr>
        <w:t>ertibi; k</w:t>
      </w:r>
      <w:r w:rsidR="004830AF" w:rsidRPr="00885E48">
        <w:rPr>
          <w:rFonts w:ascii="Times New Roman" w:hAnsi="Times New Roman" w:cs="Times New Roman"/>
          <w:sz w:val="24"/>
          <w:szCs w:val="24"/>
        </w:rPr>
        <w:t>urum olarak davacı sıfatıyla mahkemeye</w:t>
      </w:r>
      <w:r w:rsidR="004830AF">
        <w:rPr>
          <w:rFonts w:ascii="Times New Roman" w:hAnsi="Times New Roman" w:cs="Times New Roman"/>
          <w:sz w:val="24"/>
          <w:szCs w:val="24"/>
        </w:rPr>
        <w:t xml:space="preserve"> </w:t>
      </w:r>
      <w:r w:rsidR="004830AF" w:rsidRPr="00885E48">
        <w:rPr>
          <w:rFonts w:ascii="Times New Roman" w:hAnsi="Times New Roman" w:cs="Times New Roman"/>
          <w:sz w:val="24"/>
          <w:szCs w:val="24"/>
        </w:rPr>
        <w:t>başvurduğumuzda dava sonuçlanıncaya kadar dava ile ilgili olarak yapılması zorunlu olan ve diğer</w:t>
      </w:r>
      <w:r w:rsidR="004830AF">
        <w:rPr>
          <w:rFonts w:ascii="Times New Roman" w:hAnsi="Times New Roman" w:cs="Times New Roman"/>
          <w:sz w:val="24"/>
          <w:szCs w:val="24"/>
        </w:rPr>
        <w:t xml:space="preserve"> </w:t>
      </w:r>
      <w:r w:rsidR="004830AF" w:rsidRPr="00885E48">
        <w:rPr>
          <w:rFonts w:ascii="Times New Roman" w:hAnsi="Times New Roman" w:cs="Times New Roman"/>
          <w:sz w:val="24"/>
          <w:szCs w:val="24"/>
        </w:rPr>
        <w:t>tarafa ödeme külfeti yüklenebilen davaya ilişkin her türlü mahkeme harç ve giderleri için ödenek</w:t>
      </w:r>
      <w:r w:rsidR="004830AF">
        <w:rPr>
          <w:rFonts w:ascii="Times New Roman" w:hAnsi="Times New Roman" w:cs="Times New Roman"/>
          <w:sz w:val="24"/>
          <w:szCs w:val="24"/>
        </w:rPr>
        <w:t xml:space="preserve"> </w:t>
      </w:r>
      <w:r w:rsidR="004830AF" w:rsidRPr="00885E48">
        <w:rPr>
          <w:rFonts w:ascii="Times New Roman" w:hAnsi="Times New Roman" w:cs="Times New Roman"/>
          <w:sz w:val="24"/>
          <w:szCs w:val="24"/>
        </w:rPr>
        <w:t xml:space="preserve">beklenilmeksizin kullanılacaktır. Ödemenin bu koddan </w:t>
      </w:r>
      <w:r w:rsidR="00907171" w:rsidRPr="00885E48">
        <w:rPr>
          <w:rFonts w:ascii="Times New Roman" w:hAnsi="Times New Roman" w:cs="Times New Roman"/>
          <w:sz w:val="24"/>
          <w:szCs w:val="24"/>
        </w:rPr>
        <w:t>ödenek üstü</w:t>
      </w:r>
      <w:r w:rsidR="004830AF" w:rsidRPr="00885E48">
        <w:rPr>
          <w:rFonts w:ascii="Times New Roman" w:hAnsi="Times New Roman" w:cs="Times New Roman"/>
          <w:sz w:val="24"/>
          <w:szCs w:val="24"/>
        </w:rPr>
        <w:t xml:space="preserve"> olarak yapılmasını müteakip olarak</w:t>
      </w:r>
      <w:r w:rsidR="004830AF">
        <w:rPr>
          <w:rFonts w:ascii="Times New Roman" w:hAnsi="Times New Roman" w:cs="Times New Roman"/>
          <w:sz w:val="24"/>
          <w:szCs w:val="24"/>
        </w:rPr>
        <w:t xml:space="preserve"> </w:t>
      </w:r>
      <w:r w:rsidR="004830AF" w:rsidRPr="00885E48">
        <w:rPr>
          <w:rFonts w:ascii="Times New Roman" w:hAnsi="Times New Roman" w:cs="Times New Roman"/>
          <w:sz w:val="24"/>
          <w:szCs w:val="24"/>
        </w:rPr>
        <w:t xml:space="preserve">Ödenek Takip </w:t>
      </w:r>
      <w:proofErr w:type="spellStart"/>
      <w:r w:rsidR="004830AF" w:rsidRPr="00885E48">
        <w:rPr>
          <w:rFonts w:ascii="Times New Roman" w:hAnsi="Times New Roman" w:cs="Times New Roman"/>
          <w:sz w:val="24"/>
          <w:szCs w:val="24"/>
        </w:rPr>
        <w:t>Modülü</w:t>
      </w:r>
      <w:r w:rsidR="00826EB9">
        <w:rPr>
          <w:rFonts w:ascii="Times New Roman" w:hAnsi="Times New Roman" w:cs="Times New Roman"/>
          <w:sz w:val="24"/>
          <w:szCs w:val="24"/>
        </w:rPr>
        <w:t>’</w:t>
      </w:r>
      <w:r w:rsidR="004830AF" w:rsidRPr="00885E48">
        <w:rPr>
          <w:rFonts w:ascii="Times New Roman" w:hAnsi="Times New Roman" w:cs="Times New Roman"/>
          <w:sz w:val="24"/>
          <w:szCs w:val="24"/>
        </w:rPr>
        <w:t>nden</w:t>
      </w:r>
      <w:proofErr w:type="spellEnd"/>
      <w:r w:rsidR="004830AF" w:rsidRPr="00885E48">
        <w:rPr>
          <w:rFonts w:ascii="Times New Roman" w:hAnsi="Times New Roman" w:cs="Times New Roman"/>
          <w:sz w:val="24"/>
          <w:szCs w:val="24"/>
        </w:rPr>
        <w:t xml:space="preserve"> söz konusu harcamaya dair kanıtlayıcı belge ile talep oluşturulacaktır.</w:t>
      </w:r>
    </w:p>
    <w:p w14:paraId="53F14A69" w14:textId="77777777" w:rsidR="004830AF" w:rsidRPr="00EB2380" w:rsidRDefault="004830AF" w:rsidP="004830AF">
      <w:pPr>
        <w:tabs>
          <w:tab w:val="left" w:pos="142"/>
        </w:tabs>
        <w:spacing w:after="0"/>
        <w:jc w:val="both"/>
        <w:rPr>
          <w:rFonts w:ascii="Times New Roman" w:hAnsi="Times New Roman" w:cs="Times New Roman"/>
          <w:sz w:val="24"/>
          <w:szCs w:val="24"/>
        </w:rPr>
      </w:pPr>
    </w:p>
    <w:p w14:paraId="6AC091E8" w14:textId="636A1389" w:rsidR="004830AF" w:rsidRDefault="008A09A4" w:rsidP="004830AF">
      <w:pPr>
        <w:pStyle w:val="ListeParagraf"/>
        <w:tabs>
          <w:tab w:val="left" w:pos="142"/>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Ödenen para ile ilgili</w:t>
      </w:r>
      <w:r w:rsidR="004830AF" w:rsidRPr="000B1790">
        <w:rPr>
          <w:rFonts w:ascii="Times New Roman" w:hAnsi="Times New Roman" w:cs="Times New Roman"/>
          <w:sz w:val="24"/>
          <w:szCs w:val="24"/>
        </w:rPr>
        <w:t xml:space="preserve"> yükümlülükler (ilama bağlı borçlar) nedeniyle ilgi Kamu Zararlarının Tahsiline İlişkin Usul ve Esaslar Hakkında Yönetmelik</w:t>
      </w:r>
      <w:r w:rsidR="00485764">
        <w:rPr>
          <w:rFonts w:ascii="Times New Roman" w:hAnsi="Times New Roman" w:cs="Times New Roman"/>
          <w:sz w:val="24"/>
          <w:szCs w:val="24"/>
        </w:rPr>
        <w:t xml:space="preserve"> ve ilgi Millî Eğitim Bakanlığı</w:t>
      </w:r>
      <w:r w:rsidR="004830AF" w:rsidRPr="000B1790">
        <w:rPr>
          <w:rFonts w:ascii="Times New Roman" w:hAnsi="Times New Roman" w:cs="Times New Roman"/>
          <w:sz w:val="24"/>
          <w:szCs w:val="24"/>
        </w:rPr>
        <w:t xml:space="preserve">'nın </w:t>
      </w:r>
      <w:r w:rsidR="00485764" w:rsidRPr="000B1790">
        <w:rPr>
          <w:rFonts w:ascii="Times New Roman" w:hAnsi="Times New Roman" w:cs="Times New Roman"/>
          <w:sz w:val="24"/>
          <w:szCs w:val="24"/>
        </w:rPr>
        <w:t>(Strateji Geliştirme Başkanlığı)</w:t>
      </w:r>
      <w:r w:rsidR="00485764">
        <w:rPr>
          <w:rFonts w:ascii="Times New Roman" w:hAnsi="Times New Roman" w:cs="Times New Roman"/>
          <w:sz w:val="24"/>
          <w:szCs w:val="24"/>
        </w:rPr>
        <w:t xml:space="preserve"> </w:t>
      </w:r>
      <w:r w:rsidR="00907171" w:rsidRPr="000B1790">
        <w:rPr>
          <w:rFonts w:ascii="Times New Roman" w:hAnsi="Times New Roman" w:cs="Times New Roman"/>
          <w:sz w:val="24"/>
          <w:szCs w:val="24"/>
        </w:rPr>
        <w:t>01.08.2019</w:t>
      </w:r>
      <w:r w:rsidR="004830AF" w:rsidRPr="000B1790">
        <w:rPr>
          <w:rFonts w:ascii="Times New Roman" w:hAnsi="Times New Roman" w:cs="Times New Roman"/>
          <w:sz w:val="24"/>
          <w:szCs w:val="24"/>
        </w:rPr>
        <w:t xml:space="preserve"> tarihli ve 14381535 sayılı 2019/13 sayılı Genelgesi hükümlerine göre gerekli işlem yapılacaktır. </w:t>
      </w:r>
    </w:p>
    <w:p w14:paraId="1875BA41" w14:textId="77777777" w:rsidR="00154653" w:rsidRPr="000B1790" w:rsidRDefault="00154653" w:rsidP="004830AF">
      <w:pPr>
        <w:pStyle w:val="ListeParagraf"/>
        <w:tabs>
          <w:tab w:val="left" w:pos="142"/>
        </w:tabs>
        <w:spacing w:after="0" w:line="276" w:lineRule="auto"/>
        <w:ind w:left="360"/>
        <w:jc w:val="both"/>
        <w:rPr>
          <w:rFonts w:ascii="Times New Roman" w:hAnsi="Times New Roman" w:cs="Times New Roman"/>
          <w:sz w:val="24"/>
          <w:szCs w:val="24"/>
        </w:rPr>
      </w:pPr>
    </w:p>
    <w:p w14:paraId="78AA6378" w14:textId="018E87C4" w:rsidR="004830AF" w:rsidRPr="000B1790"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0B1790">
        <w:rPr>
          <w:rFonts w:ascii="Times New Roman" w:hAnsi="Times New Roman" w:cs="Times New Roman"/>
          <w:b/>
          <w:sz w:val="24"/>
          <w:szCs w:val="24"/>
        </w:rPr>
        <w:t>Giyecek Yardımları</w:t>
      </w:r>
      <w:r w:rsidRPr="000B1790">
        <w:rPr>
          <w:rFonts w:ascii="Times New Roman" w:hAnsi="Times New Roman" w:cs="Times New Roman"/>
          <w:sz w:val="24"/>
          <w:szCs w:val="24"/>
        </w:rPr>
        <w:t>: Ödenek talebinde bulunulmayacak</w:t>
      </w:r>
      <w:r w:rsidR="00206166">
        <w:rPr>
          <w:rFonts w:ascii="Times New Roman" w:hAnsi="Times New Roman" w:cs="Times New Roman"/>
          <w:sz w:val="24"/>
          <w:szCs w:val="24"/>
        </w:rPr>
        <w:t xml:space="preserve"> dönemler itibarıyla</w:t>
      </w:r>
      <w:r w:rsidRPr="000B1790">
        <w:rPr>
          <w:rFonts w:ascii="Times New Roman" w:hAnsi="Times New Roman" w:cs="Times New Roman"/>
          <w:sz w:val="24"/>
          <w:szCs w:val="24"/>
        </w:rPr>
        <w:t xml:space="preserve"> gönderilecektir. Nakdi olarak yapılacak giyecek yardımları </w:t>
      </w:r>
      <w:r w:rsidR="001B51DF">
        <w:rPr>
          <w:rFonts w:ascii="Times New Roman" w:hAnsi="Times New Roman" w:cs="Times New Roman"/>
          <w:sz w:val="24"/>
          <w:szCs w:val="24"/>
        </w:rPr>
        <w:t>“</w:t>
      </w:r>
      <w:r w:rsidR="00F70730" w:rsidRPr="00EB2380">
        <w:rPr>
          <w:rFonts w:ascii="Times New Roman" w:hAnsi="Times New Roman" w:cs="Times New Roman"/>
          <w:b/>
          <w:sz w:val="24"/>
          <w:szCs w:val="24"/>
        </w:rPr>
        <w:t>37.266.410.8453-0013.0070-01-</w:t>
      </w:r>
      <w:r w:rsidRPr="00A32A78">
        <w:rPr>
          <w:rFonts w:ascii="Times New Roman" w:hAnsi="Times New Roman" w:cs="Times New Roman"/>
          <w:b/>
          <w:sz w:val="24"/>
          <w:szCs w:val="24"/>
        </w:rPr>
        <w:t>01.01.40.01-Sosyal Haklar</w:t>
      </w:r>
      <w:r w:rsidRPr="000B1790">
        <w:rPr>
          <w:rFonts w:ascii="Times New Roman" w:hAnsi="Times New Roman" w:cs="Times New Roman"/>
          <w:sz w:val="24"/>
          <w:szCs w:val="24"/>
        </w:rPr>
        <w:t xml:space="preserve">” ekonomik koduna gider kaydedilmek suretiyle ödenecektir. </w:t>
      </w:r>
    </w:p>
    <w:p w14:paraId="3BB6EBE7" w14:textId="396B212A" w:rsidR="004830AF" w:rsidRPr="00366830" w:rsidRDefault="004830AF" w:rsidP="004830AF">
      <w:pPr>
        <w:pStyle w:val="GvdeMetni2"/>
        <w:numPr>
          <w:ilvl w:val="0"/>
          <w:numId w:val="1"/>
        </w:numPr>
        <w:tabs>
          <w:tab w:val="left" w:pos="142"/>
        </w:tabs>
        <w:rPr>
          <w:rFonts w:ascii="Times New Roman" w:eastAsiaTheme="minorHAnsi" w:hAnsi="Times New Roman"/>
          <w:sz w:val="24"/>
          <w:szCs w:val="24"/>
          <w:u w:val="single"/>
          <w:lang w:eastAsia="en-US"/>
        </w:rPr>
      </w:pPr>
      <w:r w:rsidRPr="00366830">
        <w:rPr>
          <w:rFonts w:ascii="Times New Roman" w:eastAsiaTheme="minorHAnsi" w:hAnsi="Times New Roman"/>
          <w:sz w:val="24"/>
          <w:szCs w:val="24"/>
          <w:u w:val="single"/>
          <w:lang w:eastAsia="en-US"/>
        </w:rPr>
        <w:t>Perso</w:t>
      </w:r>
      <w:r w:rsidR="00821E5B">
        <w:rPr>
          <w:rFonts w:ascii="Times New Roman" w:eastAsiaTheme="minorHAnsi" w:hAnsi="Times New Roman"/>
          <w:sz w:val="24"/>
          <w:szCs w:val="24"/>
          <w:u w:val="single"/>
          <w:lang w:eastAsia="en-US"/>
        </w:rPr>
        <w:t>nel Giderlerinden; 01.03, 01.04</w:t>
      </w:r>
      <w:r w:rsidRPr="00366830">
        <w:rPr>
          <w:rFonts w:ascii="Times New Roman" w:eastAsiaTheme="minorHAnsi" w:hAnsi="Times New Roman"/>
          <w:sz w:val="24"/>
          <w:szCs w:val="24"/>
          <w:u w:val="single"/>
          <w:lang w:eastAsia="en-US"/>
        </w:rPr>
        <w:t>, 02.03, 02.04, 03.03, 03.04 başlaya</w:t>
      </w:r>
      <w:r w:rsidR="00954720">
        <w:rPr>
          <w:rFonts w:ascii="Times New Roman" w:eastAsiaTheme="minorHAnsi" w:hAnsi="Times New Roman"/>
          <w:sz w:val="24"/>
          <w:szCs w:val="24"/>
          <w:u w:val="single"/>
          <w:lang w:eastAsia="en-US"/>
        </w:rPr>
        <w:t>n ekonomik kodları il/ilçe millî</w:t>
      </w:r>
      <w:r w:rsidRPr="00366830">
        <w:rPr>
          <w:rFonts w:ascii="Times New Roman" w:eastAsiaTheme="minorHAnsi" w:hAnsi="Times New Roman"/>
          <w:sz w:val="24"/>
          <w:szCs w:val="24"/>
          <w:u w:val="single"/>
          <w:lang w:eastAsia="en-US"/>
        </w:rPr>
        <w:t xml:space="preserve"> eğitim müdürlü</w:t>
      </w:r>
      <w:r w:rsidR="00B87FFC">
        <w:rPr>
          <w:rFonts w:ascii="Times New Roman" w:eastAsiaTheme="minorHAnsi" w:hAnsi="Times New Roman"/>
          <w:sz w:val="24"/>
          <w:szCs w:val="24"/>
          <w:u w:val="single"/>
          <w:lang w:eastAsia="en-US"/>
        </w:rPr>
        <w:t xml:space="preserve">kleri kesinlikle kullanmayacak </w:t>
      </w:r>
      <w:r w:rsidRPr="00366830">
        <w:rPr>
          <w:rFonts w:ascii="Times New Roman" w:eastAsiaTheme="minorHAnsi" w:hAnsi="Times New Roman"/>
          <w:sz w:val="24"/>
          <w:szCs w:val="24"/>
          <w:u w:val="single"/>
          <w:lang w:eastAsia="en-US"/>
        </w:rPr>
        <w:t>bu ekonomik kodları okullar kullanacaktır. 01.01, 01.02, 02.01,</w:t>
      </w:r>
      <w:r w:rsidR="00F70730">
        <w:rPr>
          <w:rFonts w:ascii="Times New Roman" w:eastAsiaTheme="minorHAnsi" w:hAnsi="Times New Roman"/>
          <w:sz w:val="24"/>
          <w:szCs w:val="24"/>
          <w:u w:val="single"/>
          <w:lang w:eastAsia="en-US"/>
        </w:rPr>
        <w:t xml:space="preserve"> </w:t>
      </w:r>
      <w:r w:rsidRPr="00366830">
        <w:rPr>
          <w:rFonts w:ascii="Times New Roman" w:eastAsiaTheme="minorHAnsi" w:hAnsi="Times New Roman"/>
          <w:sz w:val="24"/>
          <w:szCs w:val="24"/>
          <w:u w:val="single"/>
          <w:lang w:eastAsia="en-US"/>
        </w:rPr>
        <w:t>02.02 başlayan ekonomik kodları ise okullar kullanmayacak sadece il/ilçe mill</w:t>
      </w:r>
      <w:r w:rsidR="004418D5">
        <w:rPr>
          <w:rFonts w:ascii="Times New Roman" w:eastAsiaTheme="minorHAnsi" w:hAnsi="Times New Roman"/>
          <w:sz w:val="24"/>
          <w:szCs w:val="24"/>
          <w:u w:val="single"/>
          <w:lang w:eastAsia="en-US"/>
        </w:rPr>
        <w:t>î</w:t>
      </w:r>
      <w:r w:rsidRPr="00366830">
        <w:rPr>
          <w:rFonts w:ascii="Times New Roman" w:eastAsiaTheme="minorHAnsi" w:hAnsi="Times New Roman"/>
          <w:sz w:val="24"/>
          <w:szCs w:val="24"/>
          <w:u w:val="single"/>
          <w:lang w:eastAsia="en-US"/>
        </w:rPr>
        <w:t xml:space="preserve"> eğitim müdürlükleri kullanacaktır.</w:t>
      </w:r>
    </w:p>
    <w:p w14:paraId="7384D9C0" w14:textId="763E6863" w:rsidR="004830AF" w:rsidRPr="00366830" w:rsidRDefault="006B7611" w:rsidP="004830AF">
      <w:pPr>
        <w:pStyle w:val="GvdeMetni2"/>
        <w:numPr>
          <w:ilvl w:val="0"/>
          <w:numId w:val="1"/>
        </w:numPr>
        <w:tabs>
          <w:tab w:val="left" w:pos="142"/>
        </w:tabs>
        <w:rPr>
          <w:rFonts w:ascii="Times New Roman" w:eastAsiaTheme="minorHAnsi" w:hAnsi="Times New Roman"/>
          <w:sz w:val="24"/>
          <w:szCs w:val="24"/>
          <w:u w:val="single"/>
          <w:lang w:eastAsia="en-US"/>
        </w:rPr>
      </w:pPr>
      <w:r>
        <w:rPr>
          <w:rFonts w:ascii="Times New Roman" w:eastAsiaTheme="minorHAnsi" w:hAnsi="Times New Roman"/>
          <w:b/>
          <w:sz w:val="24"/>
          <w:szCs w:val="24"/>
          <w:u w:val="single"/>
          <w:lang w:eastAsia="en-US"/>
        </w:rPr>
        <w:t xml:space="preserve">Fonksiyonel </w:t>
      </w:r>
      <w:r w:rsidR="005A5F98">
        <w:rPr>
          <w:rFonts w:ascii="Times New Roman" w:eastAsiaTheme="minorHAnsi" w:hAnsi="Times New Roman"/>
          <w:b/>
          <w:sz w:val="24"/>
          <w:szCs w:val="24"/>
          <w:u w:val="single"/>
          <w:lang w:eastAsia="en-US"/>
        </w:rPr>
        <w:t xml:space="preserve">06 </w:t>
      </w:r>
      <w:r w:rsidR="004830AF" w:rsidRPr="00AC281E">
        <w:rPr>
          <w:rFonts w:ascii="Times New Roman" w:eastAsiaTheme="minorHAnsi" w:hAnsi="Times New Roman"/>
          <w:b/>
          <w:sz w:val="24"/>
          <w:szCs w:val="24"/>
          <w:u w:val="single"/>
          <w:lang w:eastAsia="en-US"/>
        </w:rPr>
        <w:t>Özel Ödeneklerden</w:t>
      </w:r>
      <w:r w:rsidR="005A5F98">
        <w:rPr>
          <w:rFonts w:ascii="Times New Roman" w:eastAsiaTheme="minorHAnsi" w:hAnsi="Times New Roman"/>
          <w:sz w:val="24"/>
          <w:szCs w:val="24"/>
          <w:u w:val="single"/>
          <w:lang w:eastAsia="en-US"/>
        </w:rPr>
        <w:t xml:space="preserve"> ilçe/il millî</w:t>
      </w:r>
      <w:r w:rsidR="004830AF" w:rsidRPr="00366830">
        <w:rPr>
          <w:rFonts w:ascii="Times New Roman" w:eastAsiaTheme="minorHAnsi" w:hAnsi="Times New Roman"/>
          <w:sz w:val="24"/>
          <w:szCs w:val="24"/>
          <w:u w:val="single"/>
          <w:lang w:eastAsia="en-US"/>
        </w:rPr>
        <w:t xml:space="preserve"> eğitim müdürlükleri kesinlikle harcama yapmayacaklardır. Bu tertipteki ödenekler sad</w:t>
      </w:r>
      <w:r w:rsidR="004830AF">
        <w:rPr>
          <w:rFonts w:ascii="Times New Roman" w:eastAsiaTheme="minorHAnsi" w:hAnsi="Times New Roman"/>
          <w:sz w:val="24"/>
          <w:szCs w:val="24"/>
          <w:u w:val="single"/>
          <w:lang w:eastAsia="en-US"/>
        </w:rPr>
        <w:t>e</w:t>
      </w:r>
      <w:r w:rsidR="004830AF" w:rsidRPr="00366830">
        <w:rPr>
          <w:rFonts w:ascii="Times New Roman" w:eastAsiaTheme="minorHAnsi" w:hAnsi="Times New Roman"/>
          <w:sz w:val="24"/>
          <w:szCs w:val="24"/>
          <w:u w:val="single"/>
          <w:lang w:eastAsia="en-US"/>
        </w:rPr>
        <w:t>ce okullara gönderilecek ve okullar tarafından kullanılacaktır.</w:t>
      </w:r>
    </w:p>
    <w:p w14:paraId="4AA29CFA" w14:textId="3ED82B96" w:rsidR="004830AF" w:rsidRDefault="004830AF" w:rsidP="004830AF">
      <w:pPr>
        <w:pStyle w:val="GvdeMetni2"/>
        <w:numPr>
          <w:ilvl w:val="0"/>
          <w:numId w:val="1"/>
        </w:numPr>
        <w:tabs>
          <w:tab w:val="left" w:pos="142"/>
        </w:tabs>
        <w:rPr>
          <w:rFonts w:ascii="Times New Roman" w:eastAsiaTheme="minorHAnsi" w:hAnsi="Times New Roman"/>
          <w:sz w:val="24"/>
          <w:szCs w:val="24"/>
          <w:lang w:eastAsia="en-US"/>
        </w:rPr>
      </w:pPr>
      <w:r w:rsidRPr="000B1790">
        <w:rPr>
          <w:rFonts w:ascii="Times New Roman" w:eastAsiaTheme="minorHAnsi" w:hAnsi="Times New Roman"/>
          <w:b/>
          <w:sz w:val="24"/>
          <w:szCs w:val="24"/>
          <w:lang w:eastAsia="en-US"/>
        </w:rPr>
        <w:t>Parasız Yatılı Öğrencilerin Tedavi Giderleri</w:t>
      </w:r>
      <w:r w:rsidRPr="000B1790">
        <w:rPr>
          <w:rFonts w:ascii="Times New Roman" w:eastAsiaTheme="minorHAnsi" w:hAnsi="Times New Roman"/>
          <w:sz w:val="24"/>
          <w:szCs w:val="24"/>
          <w:lang w:eastAsia="en-US"/>
        </w:rPr>
        <w:t>; Strateji Geliştirme Başkanlığının 28.02.2012 tarih ve 1352 yazısı, (</w:t>
      </w:r>
      <w:r w:rsidRPr="000B1790">
        <w:rPr>
          <w:rFonts w:ascii="Times New Roman" w:eastAsiaTheme="minorHAnsi" w:hAnsi="Times New Roman"/>
          <w:i/>
          <w:sz w:val="24"/>
          <w:szCs w:val="24"/>
          <w:lang w:eastAsia="en-US"/>
        </w:rPr>
        <w:t>2684 sayılı Kanun hükümleri çerçevesinde eğitim ve öğrenim gören öğrencil</w:t>
      </w:r>
      <w:r w:rsidR="00610B04">
        <w:rPr>
          <w:rFonts w:ascii="Times New Roman" w:eastAsiaTheme="minorHAnsi" w:hAnsi="Times New Roman"/>
          <w:i/>
          <w:sz w:val="24"/>
          <w:szCs w:val="24"/>
          <w:lang w:eastAsia="en-US"/>
        </w:rPr>
        <w:t>ere ait tedavi giderleri, 5510 s</w:t>
      </w:r>
      <w:r w:rsidRPr="000B1790">
        <w:rPr>
          <w:rFonts w:ascii="Times New Roman" w:eastAsiaTheme="minorHAnsi" w:hAnsi="Times New Roman"/>
          <w:i/>
          <w:sz w:val="24"/>
          <w:szCs w:val="24"/>
          <w:lang w:eastAsia="en-US"/>
        </w:rPr>
        <w:t>ayılı Sosyal Sigortalar ve Genel Sağlık Sigortası Kanunu</w:t>
      </w:r>
      <w:r w:rsidR="00867619">
        <w:rPr>
          <w:rFonts w:ascii="Times New Roman" w:eastAsiaTheme="minorHAnsi" w:hAnsi="Times New Roman"/>
          <w:i/>
          <w:sz w:val="24"/>
          <w:szCs w:val="24"/>
          <w:lang w:eastAsia="en-US"/>
        </w:rPr>
        <w:t>’</w:t>
      </w:r>
      <w:r w:rsidRPr="000B1790">
        <w:rPr>
          <w:rFonts w:ascii="Times New Roman" w:eastAsiaTheme="minorHAnsi" w:hAnsi="Times New Roman"/>
          <w:i/>
          <w:sz w:val="24"/>
          <w:szCs w:val="24"/>
          <w:lang w:eastAsia="en-US"/>
        </w:rPr>
        <w:t>nun geçici 12. maddesinin 2. fıkrası gereği kamu idareleri tarafından sağlanan sağlık hizmetlerinin 01.01.2012 tarihinden itibaren Sosyal Güvenlik Kurumu Başkanlığınca karşılanacağı belirtilmektedir.)</w:t>
      </w:r>
      <w:r w:rsidRPr="000B1790">
        <w:rPr>
          <w:rFonts w:ascii="Times New Roman" w:eastAsiaTheme="minorHAnsi" w:hAnsi="Times New Roman"/>
          <w:sz w:val="24"/>
          <w:szCs w:val="24"/>
          <w:lang w:eastAsia="en-US"/>
        </w:rPr>
        <w:t xml:space="preserve"> gereği Sosyal Güvenlik Kurumu Başkanlığınca karşılanacaktır.</w:t>
      </w:r>
    </w:p>
    <w:p w14:paraId="5B6CF0F8" w14:textId="4CA80CC1" w:rsidR="004830AF" w:rsidRPr="000B1790" w:rsidRDefault="004830AF" w:rsidP="004830AF">
      <w:pPr>
        <w:pStyle w:val="ListeParagraf"/>
        <w:numPr>
          <w:ilvl w:val="0"/>
          <w:numId w:val="1"/>
        </w:numPr>
        <w:tabs>
          <w:tab w:val="left" w:pos="142"/>
        </w:tabs>
        <w:spacing w:after="0" w:line="276" w:lineRule="auto"/>
        <w:jc w:val="both"/>
        <w:rPr>
          <w:rFonts w:ascii="Times New Roman" w:hAnsi="Times New Roman" w:cs="Times New Roman"/>
          <w:sz w:val="24"/>
          <w:szCs w:val="24"/>
        </w:rPr>
      </w:pPr>
      <w:r w:rsidRPr="000B1790">
        <w:rPr>
          <w:rFonts w:ascii="Times New Roman" w:hAnsi="Times New Roman" w:cs="Times New Roman"/>
          <w:sz w:val="24"/>
          <w:szCs w:val="24"/>
        </w:rPr>
        <w:t>Bina onarımları (</w:t>
      </w:r>
      <w:r w:rsidRPr="000B1790">
        <w:rPr>
          <w:rFonts w:ascii="Times New Roman" w:hAnsi="Times New Roman" w:cs="Times New Roman"/>
          <w:b/>
          <w:sz w:val="24"/>
          <w:szCs w:val="24"/>
        </w:rPr>
        <w:t xml:space="preserve">binaların boyası, kapı ve pencere, çatı, ıslak zemin onarımları, İhata duvarı yapım ve onarımları, </w:t>
      </w:r>
      <w:r w:rsidRPr="006B7611">
        <w:rPr>
          <w:rFonts w:ascii="Times New Roman" w:hAnsi="Times New Roman" w:cs="Times New Roman"/>
          <w:b/>
          <w:sz w:val="24"/>
          <w:szCs w:val="24"/>
          <w:u w:val="single"/>
        </w:rPr>
        <w:t>as</w:t>
      </w:r>
      <w:r w:rsidRPr="000B1790">
        <w:rPr>
          <w:rFonts w:ascii="Times New Roman" w:hAnsi="Times New Roman" w:cs="Times New Roman"/>
          <w:b/>
          <w:sz w:val="24"/>
          <w:szCs w:val="24"/>
          <w:u w:val="single"/>
        </w:rPr>
        <w:t xml:space="preserve">ansör, ısıtma sistemi, elektrik tesisatı, su tesisatı, zil ve ses sistemleri vb. tesisatların tamir ve bakımı) </w:t>
      </w:r>
      <w:r w:rsidRPr="000B1790">
        <w:rPr>
          <w:rFonts w:ascii="Times New Roman" w:hAnsi="Times New Roman" w:cs="Times New Roman"/>
          <w:sz w:val="24"/>
          <w:szCs w:val="24"/>
        </w:rPr>
        <w:t xml:space="preserve">için </w:t>
      </w:r>
      <w:r>
        <w:rPr>
          <w:rFonts w:ascii="Times New Roman" w:hAnsi="Times New Roman" w:cs="Times New Roman"/>
          <w:sz w:val="24"/>
          <w:szCs w:val="24"/>
        </w:rPr>
        <w:t>öncelikle iliniz İ</w:t>
      </w:r>
      <w:r w:rsidR="005E50F0">
        <w:rPr>
          <w:rFonts w:ascii="Times New Roman" w:hAnsi="Times New Roman" w:cs="Times New Roman"/>
          <w:sz w:val="24"/>
          <w:szCs w:val="24"/>
        </w:rPr>
        <w:t>nşaat Emlak Şubesi ile görüşülerek</w:t>
      </w:r>
      <w:r>
        <w:rPr>
          <w:rFonts w:ascii="Times New Roman" w:hAnsi="Times New Roman" w:cs="Times New Roman"/>
          <w:sz w:val="24"/>
          <w:szCs w:val="24"/>
        </w:rPr>
        <w:t xml:space="preserve"> </w:t>
      </w:r>
      <w:r w:rsidR="0025077D">
        <w:rPr>
          <w:rFonts w:ascii="Times New Roman" w:hAnsi="Times New Roman" w:cs="Times New Roman"/>
          <w:sz w:val="24"/>
          <w:szCs w:val="24"/>
        </w:rPr>
        <w:t xml:space="preserve">sorunlar </w:t>
      </w:r>
      <w:r w:rsidR="00330985">
        <w:rPr>
          <w:rFonts w:ascii="Times New Roman" w:hAnsi="Times New Roman" w:cs="Times New Roman"/>
          <w:sz w:val="24"/>
          <w:szCs w:val="24"/>
        </w:rPr>
        <w:t>bu birimle çözümlenmelidir.</w:t>
      </w:r>
      <w:r w:rsidR="0025077D">
        <w:rPr>
          <w:rFonts w:ascii="Times New Roman" w:hAnsi="Times New Roman" w:cs="Times New Roman"/>
          <w:sz w:val="24"/>
          <w:szCs w:val="24"/>
        </w:rPr>
        <w:t xml:space="preserve"> </w:t>
      </w:r>
      <w:r>
        <w:rPr>
          <w:rFonts w:ascii="Times New Roman" w:hAnsi="Times New Roman" w:cs="Times New Roman"/>
          <w:sz w:val="24"/>
          <w:szCs w:val="24"/>
        </w:rPr>
        <w:t xml:space="preserve">Genel Müdürlüğümüzden sadece binaların küçük onarımları için </w:t>
      </w:r>
      <w:r w:rsidRPr="006B7611">
        <w:rPr>
          <w:rFonts w:ascii="Times New Roman" w:hAnsi="Times New Roman" w:cs="Times New Roman"/>
          <w:i/>
          <w:sz w:val="24"/>
          <w:szCs w:val="24"/>
        </w:rPr>
        <w:t>(</w:t>
      </w:r>
      <w:r w:rsidR="002E46A5" w:rsidRPr="006B7611">
        <w:rPr>
          <w:rFonts w:ascii="Times New Roman" w:hAnsi="Times New Roman" w:cs="Times New Roman"/>
          <w:i/>
          <w:sz w:val="24"/>
          <w:szCs w:val="24"/>
        </w:rPr>
        <w:t>K</w:t>
      </w:r>
      <w:r w:rsidRPr="006B7611">
        <w:rPr>
          <w:rFonts w:ascii="Times New Roman" w:hAnsi="Times New Roman" w:cs="Times New Roman"/>
          <w:i/>
          <w:sz w:val="24"/>
          <w:szCs w:val="24"/>
        </w:rPr>
        <w:t xml:space="preserve">omple çatı aktarımı, tüm ıslak zemin yapımı, tüm doğramaların değişimi, ihata duvarı yapımı, okulun tamamen boyasının yapılması, ısıtma sistemin değiştirilmesi, elektrik tesisatının yenilenmesi, vb. bütünlük arz eden imalatlar </w:t>
      </w:r>
      <w:r w:rsidRPr="00054C2B">
        <w:rPr>
          <w:rFonts w:ascii="Times New Roman" w:hAnsi="Times New Roman" w:cs="Times New Roman"/>
          <w:b/>
          <w:i/>
          <w:sz w:val="24"/>
          <w:szCs w:val="24"/>
        </w:rPr>
        <w:t xml:space="preserve">küçük onarım kapsamına girmemektedir. </w:t>
      </w:r>
      <w:r w:rsidRPr="006B7611">
        <w:rPr>
          <w:rFonts w:ascii="Times New Roman" w:hAnsi="Times New Roman" w:cs="Times New Roman"/>
          <w:i/>
          <w:sz w:val="24"/>
          <w:szCs w:val="24"/>
        </w:rPr>
        <w:t>Bu ve benzeri ihtiyaçlar için Bakanlığımız İnşaat Em</w:t>
      </w:r>
      <w:r w:rsidR="008D6938" w:rsidRPr="006B7611">
        <w:rPr>
          <w:rFonts w:ascii="Times New Roman" w:hAnsi="Times New Roman" w:cs="Times New Roman"/>
          <w:i/>
          <w:sz w:val="24"/>
          <w:szCs w:val="24"/>
        </w:rPr>
        <w:t>lak Genel Müdürlüğünün 2019/4 numaralı</w:t>
      </w:r>
      <w:r w:rsidRPr="006B7611">
        <w:rPr>
          <w:rFonts w:ascii="Times New Roman" w:hAnsi="Times New Roman" w:cs="Times New Roman"/>
          <w:i/>
          <w:sz w:val="24"/>
          <w:szCs w:val="24"/>
        </w:rPr>
        <w:t xml:space="preserve"> Genelgesi</w:t>
      </w:r>
      <w:r w:rsidR="00916E52">
        <w:rPr>
          <w:rFonts w:ascii="Times New Roman" w:hAnsi="Times New Roman" w:cs="Times New Roman"/>
          <w:i/>
          <w:sz w:val="24"/>
          <w:szCs w:val="24"/>
        </w:rPr>
        <w:t>’</w:t>
      </w:r>
      <w:r w:rsidRPr="006B7611">
        <w:rPr>
          <w:rFonts w:ascii="Times New Roman" w:hAnsi="Times New Roman" w:cs="Times New Roman"/>
          <w:i/>
          <w:sz w:val="24"/>
          <w:szCs w:val="24"/>
        </w:rPr>
        <w:t xml:space="preserve">ne göre işlem tesisi edilmelidir.) </w:t>
      </w:r>
      <w:r>
        <w:rPr>
          <w:rFonts w:ascii="Times New Roman" w:hAnsi="Times New Roman" w:cs="Times New Roman"/>
          <w:sz w:val="24"/>
          <w:szCs w:val="24"/>
        </w:rPr>
        <w:t>ödenek talebinde bulunulmalıdır. Küçük onarımlar için</w:t>
      </w:r>
      <w:r w:rsidRPr="000B1790">
        <w:rPr>
          <w:rFonts w:ascii="Times New Roman" w:hAnsi="Times New Roman" w:cs="Times New Roman"/>
          <w:sz w:val="24"/>
          <w:szCs w:val="24"/>
        </w:rPr>
        <w:t xml:space="preserve"> M</w:t>
      </w:r>
      <w:r>
        <w:rPr>
          <w:rFonts w:ascii="Times New Roman" w:hAnsi="Times New Roman" w:cs="Times New Roman"/>
          <w:sz w:val="24"/>
          <w:szCs w:val="24"/>
        </w:rPr>
        <w:t>EBBİS</w:t>
      </w:r>
      <w:r w:rsidRPr="000B1790">
        <w:rPr>
          <w:rFonts w:ascii="Times New Roman" w:hAnsi="Times New Roman" w:cs="Times New Roman"/>
          <w:sz w:val="24"/>
          <w:szCs w:val="24"/>
        </w:rPr>
        <w:t xml:space="preserve"> </w:t>
      </w:r>
      <w:r w:rsidR="00415DE3">
        <w:rPr>
          <w:rFonts w:ascii="Times New Roman" w:hAnsi="Times New Roman" w:cs="Times New Roman"/>
          <w:sz w:val="24"/>
          <w:szCs w:val="24"/>
        </w:rPr>
        <w:t>Ödenek Takip Modülü</w:t>
      </w:r>
      <w:r w:rsidRPr="000B1790">
        <w:rPr>
          <w:rFonts w:ascii="Times New Roman" w:hAnsi="Times New Roman" w:cs="Times New Roman"/>
          <w:sz w:val="24"/>
          <w:szCs w:val="24"/>
        </w:rPr>
        <w:t xml:space="preserve"> üzerinden ilgili başlıkta talep oluşturup proforma ekle</w:t>
      </w:r>
      <w:r>
        <w:rPr>
          <w:rFonts w:ascii="Times New Roman" w:hAnsi="Times New Roman" w:cs="Times New Roman"/>
          <w:sz w:val="24"/>
          <w:szCs w:val="24"/>
        </w:rPr>
        <w:t>nmelidir.</w:t>
      </w:r>
      <w:r w:rsidRPr="000B1790">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D65453D" w14:textId="77777777" w:rsidR="004830AF" w:rsidRPr="000B1790" w:rsidRDefault="004830AF" w:rsidP="004830AF">
      <w:pPr>
        <w:pStyle w:val="GvdeMetni2"/>
        <w:numPr>
          <w:ilvl w:val="0"/>
          <w:numId w:val="1"/>
        </w:numPr>
        <w:tabs>
          <w:tab w:val="left" w:pos="142"/>
        </w:tabs>
        <w:rPr>
          <w:rFonts w:ascii="Times New Roman" w:eastAsiaTheme="minorHAnsi" w:hAnsi="Times New Roman"/>
          <w:sz w:val="24"/>
          <w:szCs w:val="24"/>
          <w:lang w:eastAsia="en-US"/>
        </w:rPr>
      </w:pPr>
      <w:r w:rsidRPr="000B1790">
        <w:rPr>
          <w:rFonts w:ascii="Times New Roman" w:eastAsiaTheme="minorHAnsi" w:hAnsi="Times New Roman"/>
          <w:sz w:val="24"/>
          <w:szCs w:val="24"/>
          <w:lang w:eastAsia="en-US"/>
        </w:rPr>
        <w:t>İş Sağlığı ve Güvenliği konusunda yapılan tüm çalışmalar Bakanlığımız Destek Hizmetleri Genel Müdürlüğü tarafından 2014/16 sayılı Genelge çerçevesinde yürütülmektedir. İş Sağlığı ve Güvenliği konusunda tüm soru ve talepler söz konusu birime iletilecektir.</w:t>
      </w:r>
    </w:p>
    <w:p w14:paraId="311E2B9F" w14:textId="36AD4142" w:rsidR="004830AF" w:rsidRPr="000B1790" w:rsidRDefault="004830AF" w:rsidP="004830AF">
      <w:pPr>
        <w:pStyle w:val="GvdeMetni2"/>
        <w:numPr>
          <w:ilvl w:val="0"/>
          <w:numId w:val="1"/>
        </w:numPr>
        <w:tabs>
          <w:tab w:val="left" w:pos="142"/>
        </w:tabs>
        <w:rPr>
          <w:rFonts w:ascii="Times New Roman" w:eastAsiaTheme="minorHAnsi" w:hAnsi="Times New Roman"/>
          <w:sz w:val="24"/>
          <w:szCs w:val="24"/>
          <w:lang w:eastAsia="en-US"/>
        </w:rPr>
      </w:pPr>
      <w:r w:rsidRPr="000B1790">
        <w:rPr>
          <w:rFonts w:ascii="Times New Roman" w:eastAsiaTheme="minorHAnsi" w:hAnsi="Times New Roman"/>
          <w:sz w:val="24"/>
          <w:szCs w:val="24"/>
          <w:lang w:eastAsia="en-US"/>
        </w:rPr>
        <w:t>Ödenek temin edilme</w:t>
      </w:r>
      <w:r w:rsidR="009F76FC">
        <w:rPr>
          <w:rFonts w:ascii="Times New Roman" w:eastAsiaTheme="minorHAnsi" w:hAnsi="Times New Roman"/>
          <w:sz w:val="24"/>
          <w:szCs w:val="24"/>
          <w:lang w:eastAsia="en-US"/>
        </w:rPr>
        <w:t>den taahhütlere girişilmeyecek</w:t>
      </w:r>
      <w:r w:rsidR="00815823">
        <w:rPr>
          <w:rFonts w:ascii="Times New Roman" w:eastAsiaTheme="minorHAnsi" w:hAnsi="Times New Roman"/>
          <w:sz w:val="24"/>
          <w:szCs w:val="24"/>
          <w:lang w:eastAsia="en-US"/>
        </w:rPr>
        <w:t>tir.</w:t>
      </w:r>
      <w:r w:rsidR="009F76FC">
        <w:rPr>
          <w:rFonts w:ascii="Times New Roman" w:eastAsiaTheme="minorHAnsi" w:hAnsi="Times New Roman"/>
          <w:sz w:val="24"/>
          <w:szCs w:val="24"/>
          <w:lang w:eastAsia="en-US"/>
        </w:rPr>
        <w:t xml:space="preserve"> </w:t>
      </w:r>
      <w:r w:rsidR="00EF0744">
        <w:rPr>
          <w:rFonts w:ascii="Times New Roman" w:eastAsiaTheme="minorHAnsi" w:hAnsi="Times New Roman"/>
          <w:sz w:val="24"/>
          <w:szCs w:val="24"/>
          <w:lang w:eastAsia="en-US"/>
        </w:rPr>
        <w:t>“</w:t>
      </w:r>
      <w:r w:rsidRPr="00482344">
        <w:rPr>
          <w:rFonts w:ascii="Times New Roman" w:eastAsiaTheme="minorHAnsi" w:hAnsi="Times New Roman"/>
          <w:b/>
          <w:sz w:val="24"/>
          <w:szCs w:val="24"/>
          <w:lang w:eastAsia="en-US"/>
        </w:rPr>
        <w:t>01.</w:t>
      </w:r>
      <w:r w:rsidRPr="000B1790">
        <w:rPr>
          <w:rFonts w:ascii="Times New Roman" w:eastAsiaTheme="minorHAnsi" w:hAnsi="Times New Roman"/>
          <w:sz w:val="24"/>
          <w:szCs w:val="24"/>
          <w:lang w:eastAsia="en-US"/>
        </w:rPr>
        <w:t xml:space="preserve"> </w:t>
      </w:r>
      <w:r w:rsidR="00482344" w:rsidRPr="00482344">
        <w:rPr>
          <w:rFonts w:ascii="Times New Roman" w:eastAsiaTheme="minorHAnsi" w:hAnsi="Times New Roman"/>
          <w:b/>
          <w:sz w:val="24"/>
          <w:szCs w:val="24"/>
          <w:lang w:eastAsia="en-US"/>
        </w:rPr>
        <w:t>Personel Giderleri</w:t>
      </w:r>
      <w:r w:rsidR="00482344" w:rsidRPr="000B1790">
        <w:rPr>
          <w:rFonts w:ascii="Times New Roman" w:eastAsiaTheme="minorHAnsi" w:hAnsi="Times New Roman"/>
          <w:sz w:val="24"/>
          <w:szCs w:val="24"/>
          <w:lang w:eastAsia="en-US"/>
        </w:rPr>
        <w:t xml:space="preserve"> </w:t>
      </w:r>
      <w:r w:rsidRPr="000B1790">
        <w:rPr>
          <w:rFonts w:ascii="Times New Roman" w:eastAsiaTheme="minorHAnsi" w:hAnsi="Times New Roman"/>
          <w:sz w:val="24"/>
          <w:szCs w:val="24"/>
          <w:lang w:eastAsia="en-US"/>
        </w:rPr>
        <w:t xml:space="preserve">ile </w:t>
      </w:r>
      <w:r w:rsidR="00482344" w:rsidRPr="00482344">
        <w:rPr>
          <w:rFonts w:ascii="Times New Roman" w:eastAsiaTheme="minorHAnsi" w:hAnsi="Times New Roman"/>
          <w:b/>
          <w:sz w:val="24"/>
          <w:szCs w:val="24"/>
          <w:lang w:eastAsia="en-US"/>
        </w:rPr>
        <w:t>02 Sosyal Güvenlik Kurumlarına Devlet Primi Giderleri</w:t>
      </w:r>
      <w:r w:rsidR="00EF0744">
        <w:rPr>
          <w:rFonts w:ascii="Times New Roman" w:eastAsiaTheme="minorHAnsi" w:hAnsi="Times New Roman"/>
          <w:b/>
          <w:sz w:val="24"/>
          <w:szCs w:val="24"/>
          <w:lang w:eastAsia="en-US"/>
        </w:rPr>
        <w:t>”</w:t>
      </w:r>
      <w:r w:rsidR="00482344" w:rsidRPr="00482344">
        <w:rPr>
          <w:rFonts w:ascii="Times New Roman" w:eastAsiaTheme="minorHAnsi" w:hAnsi="Times New Roman"/>
          <w:b/>
          <w:sz w:val="24"/>
          <w:szCs w:val="24"/>
          <w:lang w:eastAsia="en-US"/>
        </w:rPr>
        <w:t xml:space="preserve"> </w:t>
      </w:r>
      <w:r w:rsidRPr="000B1790">
        <w:rPr>
          <w:rFonts w:ascii="Times New Roman" w:eastAsiaTheme="minorHAnsi" w:hAnsi="Times New Roman"/>
          <w:sz w:val="24"/>
          <w:szCs w:val="24"/>
          <w:lang w:eastAsia="en-US"/>
        </w:rPr>
        <w:t>ekonomik kodlarından yapılaca</w:t>
      </w:r>
      <w:r w:rsidR="00067325">
        <w:rPr>
          <w:rFonts w:ascii="Times New Roman" w:eastAsiaTheme="minorHAnsi" w:hAnsi="Times New Roman"/>
          <w:sz w:val="24"/>
          <w:szCs w:val="24"/>
          <w:lang w:eastAsia="en-US"/>
        </w:rPr>
        <w:t>k harcamalar ile ilgili mevzuat</w:t>
      </w:r>
      <w:r w:rsidRPr="000B1790">
        <w:rPr>
          <w:rFonts w:ascii="Times New Roman" w:eastAsiaTheme="minorHAnsi" w:hAnsi="Times New Roman"/>
          <w:sz w:val="24"/>
          <w:szCs w:val="24"/>
          <w:lang w:eastAsia="en-US"/>
        </w:rPr>
        <w:t xml:space="preserve"> gereğince ödenek gönderme belgesi ara</w:t>
      </w:r>
      <w:r w:rsidR="00573BB2">
        <w:rPr>
          <w:rFonts w:ascii="Times New Roman" w:eastAsiaTheme="minorHAnsi" w:hAnsi="Times New Roman"/>
          <w:sz w:val="24"/>
          <w:szCs w:val="24"/>
          <w:lang w:eastAsia="en-US"/>
        </w:rPr>
        <w:t>nmaksızın ödeme yapılabilecek hâ</w:t>
      </w:r>
      <w:r w:rsidRPr="000B1790">
        <w:rPr>
          <w:rFonts w:ascii="Times New Roman" w:eastAsiaTheme="minorHAnsi" w:hAnsi="Times New Roman"/>
          <w:sz w:val="24"/>
          <w:szCs w:val="24"/>
          <w:lang w:eastAsia="en-US"/>
        </w:rPr>
        <w:t>ller dışında</w:t>
      </w:r>
      <w:r w:rsidR="00C1048C">
        <w:rPr>
          <w:rFonts w:ascii="Times New Roman" w:eastAsiaTheme="minorHAnsi" w:hAnsi="Times New Roman"/>
          <w:sz w:val="24"/>
          <w:szCs w:val="24"/>
          <w:lang w:eastAsia="en-US"/>
        </w:rPr>
        <w:t>,</w:t>
      </w:r>
      <w:r w:rsidRPr="000B1790">
        <w:rPr>
          <w:rFonts w:ascii="Times New Roman" w:eastAsiaTheme="minorHAnsi" w:hAnsi="Times New Roman"/>
          <w:sz w:val="24"/>
          <w:szCs w:val="24"/>
          <w:lang w:eastAsia="en-US"/>
        </w:rPr>
        <w:t xml:space="preserve"> </w:t>
      </w:r>
      <w:r w:rsidRPr="00910DD5">
        <w:rPr>
          <w:rFonts w:ascii="Times New Roman" w:eastAsiaTheme="minorHAnsi" w:hAnsi="Times New Roman"/>
          <w:b/>
          <w:sz w:val="24"/>
          <w:szCs w:val="24"/>
          <w:u w:val="single"/>
          <w:lang w:eastAsia="en-US"/>
        </w:rPr>
        <w:t xml:space="preserve">kesinlikle harcama yapılmayacaktır. </w:t>
      </w:r>
      <w:r w:rsidRPr="000B1790">
        <w:rPr>
          <w:rFonts w:ascii="Times New Roman" w:eastAsiaTheme="minorHAnsi" w:hAnsi="Times New Roman"/>
          <w:sz w:val="24"/>
          <w:szCs w:val="24"/>
          <w:lang w:eastAsia="en-US"/>
        </w:rPr>
        <w:t>Ödeneklerin zamanında kullanılmasına özen gösterilecektir.</w:t>
      </w:r>
    </w:p>
    <w:p w14:paraId="6D7C5358" w14:textId="320C95B3" w:rsidR="004830AF" w:rsidRPr="000B1790" w:rsidRDefault="004830AF" w:rsidP="004830AF">
      <w:pPr>
        <w:pStyle w:val="GvdeMetni2"/>
        <w:numPr>
          <w:ilvl w:val="0"/>
          <w:numId w:val="1"/>
        </w:numPr>
        <w:tabs>
          <w:tab w:val="left" w:pos="142"/>
        </w:tabs>
        <w:rPr>
          <w:rFonts w:ascii="Times New Roman" w:eastAsiaTheme="minorHAnsi" w:hAnsi="Times New Roman"/>
          <w:sz w:val="24"/>
          <w:szCs w:val="24"/>
          <w:lang w:eastAsia="en-US"/>
        </w:rPr>
      </w:pPr>
      <w:r w:rsidRPr="000B1790">
        <w:rPr>
          <w:rFonts w:ascii="Times New Roman" w:eastAsiaTheme="minorHAnsi" w:hAnsi="Times New Roman"/>
          <w:sz w:val="24"/>
          <w:szCs w:val="24"/>
          <w:lang w:eastAsia="en-US"/>
        </w:rPr>
        <w:t>Okul yönetimlerinden Bakanlığımıza (Genel Müdürlüğümüze) hitaben doğrudan yazılar yazılmakt</w:t>
      </w:r>
      <w:r w:rsidR="0012278C">
        <w:rPr>
          <w:rFonts w:ascii="Times New Roman" w:eastAsiaTheme="minorHAnsi" w:hAnsi="Times New Roman"/>
          <w:sz w:val="24"/>
          <w:szCs w:val="24"/>
          <w:lang w:eastAsia="en-US"/>
        </w:rPr>
        <w:t>a, söz konusu yazılar ile görüş ve</w:t>
      </w:r>
      <w:r w:rsidRPr="000B1790">
        <w:rPr>
          <w:rFonts w:ascii="Times New Roman" w:eastAsiaTheme="minorHAnsi" w:hAnsi="Times New Roman"/>
          <w:sz w:val="24"/>
          <w:szCs w:val="24"/>
          <w:lang w:eastAsia="en-US"/>
        </w:rPr>
        <w:t xml:space="preserve"> ödenek talepleri iletilmektedir. Bu gibi talepleri içeren yazılar</w:t>
      </w:r>
      <w:r w:rsidR="0060749F">
        <w:rPr>
          <w:rFonts w:ascii="Times New Roman" w:eastAsiaTheme="minorHAnsi" w:hAnsi="Times New Roman"/>
          <w:sz w:val="24"/>
          <w:szCs w:val="24"/>
          <w:lang w:eastAsia="en-US"/>
        </w:rPr>
        <w:t>ın</w:t>
      </w:r>
      <w:r w:rsidRPr="000B1790">
        <w:rPr>
          <w:rFonts w:ascii="Times New Roman" w:eastAsiaTheme="minorHAnsi" w:hAnsi="Times New Roman"/>
          <w:sz w:val="24"/>
          <w:szCs w:val="24"/>
          <w:lang w:eastAsia="en-US"/>
        </w:rPr>
        <w:t xml:space="preserve"> Valilik kanalıyla gönderilmesi gerekmektedir. Doğrudan gönderilen yazılar değerlendirmeye alınmayacaktır.</w:t>
      </w:r>
    </w:p>
    <w:p w14:paraId="559635FA" w14:textId="6EB7475A" w:rsidR="004830AF" w:rsidRDefault="004830AF" w:rsidP="004830AF">
      <w:pPr>
        <w:pStyle w:val="GvdeMetni2"/>
        <w:numPr>
          <w:ilvl w:val="0"/>
          <w:numId w:val="1"/>
        </w:numPr>
        <w:tabs>
          <w:tab w:val="left" w:pos="142"/>
        </w:tabs>
        <w:rPr>
          <w:rFonts w:ascii="Times New Roman" w:eastAsiaTheme="minorHAnsi" w:hAnsi="Times New Roman"/>
          <w:sz w:val="24"/>
          <w:szCs w:val="24"/>
          <w:lang w:eastAsia="en-US"/>
        </w:rPr>
      </w:pPr>
      <w:r w:rsidRPr="000B1790">
        <w:rPr>
          <w:rFonts w:ascii="Times New Roman" w:eastAsiaTheme="minorHAnsi" w:hAnsi="Times New Roman"/>
          <w:b/>
          <w:sz w:val="24"/>
          <w:szCs w:val="24"/>
          <w:lang w:eastAsia="en-US"/>
        </w:rPr>
        <w:t xml:space="preserve">Öğrenci Sigortaları: </w:t>
      </w:r>
      <w:r w:rsidRPr="000B1790">
        <w:rPr>
          <w:rFonts w:ascii="Times New Roman" w:eastAsiaTheme="minorHAnsi" w:hAnsi="Times New Roman"/>
          <w:sz w:val="24"/>
          <w:szCs w:val="24"/>
          <w:lang w:eastAsia="en-US"/>
        </w:rPr>
        <w:t xml:space="preserve">Öğrenci sigortaları </w:t>
      </w:r>
      <w:r w:rsidR="00C74BA8" w:rsidRPr="0051584A">
        <w:rPr>
          <w:rFonts w:ascii="Times New Roman" w:eastAsiaTheme="minorHAnsi" w:hAnsi="Times New Roman"/>
          <w:b/>
          <w:sz w:val="24"/>
          <w:szCs w:val="24"/>
          <w:lang w:eastAsia="en-US"/>
        </w:rPr>
        <w:t>“</w:t>
      </w:r>
      <w:r w:rsidR="00F70730" w:rsidRPr="00EB2380">
        <w:rPr>
          <w:rFonts w:ascii="Times New Roman" w:hAnsi="Times New Roman"/>
          <w:b/>
          <w:sz w:val="24"/>
          <w:szCs w:val="24"/>
        </w:rPr>
        <w:t>37.266.410.8453-0013.0070-01-</w:t>
      </w:r>
      <w:r w:rsidR="00C74BA8">
        <w:rPr>
          <w:rFonts w:ascii="Times New Roman" w:eastAsiaTheme="minorHAnsi" w:hAnsi="Times New Roman"/>
          <w:b/>
          <w:sz w:val="24"/>
          <w:szCs w:val="24"/>
          <w:lang w:eastAsia="en-US"/>
        </w:rPr>
        <w:t xml:space="preserve">02.04.10.02 </w:t>
      </w:r>
      <w:r w:rsidRPr="006A6C3D">
        <w:rPr>
          <w:rFonts w:ascii="Times New Roman" w:eastAsiaTheme="minorHAnsi" w:hAnsi="Times New Roman"/>
          <w:b/>
          <w:sz w:val="24"/>
          <w:szCs w:val="24"/>
          <w:lang w:eastAsia="en-US"/>
        </w:rPr>
        <w:t>Sağlık Primi Ödemeleri</w:t>
      </w:r>
      <w:r w:rsidR="00C74BA8">
        <w:rPr>
          <w:rFonts w:ascii="Times New Roman" w:eastAsiaTheme="minorHAnsi" w:hAnsi="Times New Roman"/>
          <w:b/>
          <w:sz w:val="24"/>
          <w:szCs w:val="24"/>
          <w:lang w:eastAsia="en-US"/>
        </w:rPr>
        <w:t>”</w:t>
      </w:r>
      <w:r>
        <w:rPr>
          <w:rFonts w:ascii="Times New Roman" w:eastAsiaTheme="minorHAnsi" w:hAnsi="Times New Roman"/>
          <w:b/>
          <w:sz w:val="24"/>
          <w:szCs w:val="24"/>
          <w:lang w:eastAsia="en-US"/>
        </w:rPr>
        <w:t xml:space="preserve"> </w:t>
      </w:r>
      <w:r w:rsidRPr="000B1790">
        <w:rPr>
          <w:rFonts w:ascii="Times New Roman" w:eastAsiaTheme="minorHAnsi" w:hAnsi="Times New Roman"/>
          <w:sz w:val="24"/>
          <w:szCs w:val="24"/>
          <w:lang w:eastAsia="en-US"/>
        </w:rPr>
        <w:t>ekonomik kodundan ödenece</w:t>
      </w:r>
      <w:r w:rsidR="00DC68E5">
        <w:rPr>
          <w:rFonts w:ascii="Times New Roman" w:eastAsiaTheme="minorHAnsi" w:hAnsi="Times New Roman"/>
          <w:sz w:val="24"/>
          <w:szCs w:val="24"/>
          <w:lang w:eastAsia="en-US"/>
        </w:rPr>
        <w:t xml:space="preserve">ktir. </w:t>
      </w:r>
      <w:proofErr w:type="spellStart"/>
      <w:r w:rsidR="00DC68E5">
        <w:rPr>
          <w:rFonts w:ascii="Times New Roman" w:eastAsiaTheme="minorHAnsi" w:hAnsi="Times New Roman"/>
          <w:sz w:val="24"/>
          <w:szCs w:val="24"/>
          <w:lang w:eastAsia="en-US"/>
        </w:rPr>
        <w:t>SGK’ye</w:t>
      </w:r>
      <w:proofErr w:type="spellEnd"/>
      <w:r w:rsidRPr="000B1790">
        <w:rPr>
          <w:rFonts w:ascii="Times New Roman" w:eastAsiaTheme="minorHAnsi" w:hAnsi="Times New Roman"/>
          <w:sz w:val="24"/>
          <w:szCs w:val="24"/>
          <w:lang w:eastAsia="en-US"/>
        </w:rPr>
        <w:t xml:space="preserve"> verilecek bildirimler ve prim ödemeleri herhangi bir cezaya maruz</w:t>
      </w:r>
      <w:r w:rsidR="00634CD8">
        <w:rPr>
          <w:rFonts w:ascii="Times New Roman" w:eastAsiaTheme="minorHAnsi" w:hAnsi="Times New Roman"/>
          <w:sz w:val="24"/>
          <w:szCs w:val="24"/>
          <w:lang w:eastAsia="en-US"/>
        </w:rPr>
        <w:t xml:space="preserve"> kalınmadan zamanında yapılacak</w:t>
      </w:r>
      <w:r w:rsidRPr="000B1790">
        <w:rPr>
          <w:rFonts w:ascii="Times New Roman" w:eastAsiaTheme="minorHAnsi" w:hAnsi="Times New Roman"/>
          <w:sz w:val="24"/>
          <w:szCs w:val="24"/>
          <w:lang w:eastAsia="en-US"/>
        </w:rPr>
        <w:t xml:space="preserve"> söz konusu harcama kaleminde ödeneğin var olup olmadığı aranmaksızın işlemler sonuçlanacaktır. </w:t>
      </w:r>
    </w:p>
    <w:p w14:paraId="7EA19DF2" w14:textId="5F9E4DCA" w:rsidR="004830AF" w:rsidRPr="000B1790" w:rsidRDefault="004830AF" w:rsidP="004830AF">
      <w:pPr>
        <w:pStyle w:val="Style7"/>
        <w:widowControl/>
        <w:numPr>
          <w:ilvl w:val="0"/>
          <w:numId w:val="1"/>
        </w:numPr>
        <w:tabs>
          <w:tab w:val="left" w:pos="142"/>
        </w:tabs>
        <w:spacing w:line="274" w:lineRule="exact"/>
        <w:rPr>
          <w:rFonts w:eastAsiaTheme="minorHAnsi"/>
          <w:lang w:eastAsia="en-US"/>
        </w:rPr>
      </w:pPr>
      <w:r w:rsidRPr="000B1790">
        <w:rPr>
          <w:rFonts w:eastAsiaTheme="minorHAnsi"/>
          <w:lang w:eastAsia="en-US"/>
        </w:rPr>
        <w:t>5510 sayılı Kanun</w:t>
      </w:r>
      <w:r w:rsidR="007A14FE">
        <w:rPr>
          <w:rFonts w:eastAsiaTheme="minorHAnsi"/>
          <w:lang w:eastAsia="en-US"/>
        </w:rPr>
        <w:t>’un 5</w:t>
      </w:r>
      <w:r w:rsidR="004F7561">
        <w:rPr>
          <w:rFonts w:eastAsiaTheme="minorHAnsi"/>
          <w:lang w:eastAsia="en-US"/>
        </w:rPr>
        <w:t>.</w:t>
      </w:r>
      <w:r w:rsidRPr="000B1790">
        <w:rPr>
          <w:rFonts w:eastAsiaTheme="minorHAnsi"/>
          <w:lang w:eastAsia="en-US"/>
        </w:rPr>
        <w:t xml:space="preserve"> maddesinin (b) bendine tabi sigortalıların prim or</w:t>
      </w:r>
      <w:r w:rsidR="002A63AC">
        <w:rPr>
          <w:rFonts w:eastAsiaTheme="minorHAnsi"/>
          <w:lang w:eastAsia="en-US"/>
        </w:rPr>
        <w:t>anı, prime esas kazançlarının %6'sı olup bu oranının %</w:t>
      </w:r>
      <w:proofErr w:type="spellStart"/>
      <w:r w:rsidRPr="000B1790">
        <w:rPr>
          <w:rFonts w:eastAsiaTheme="minorHAnsi"/>
          <w:lang w:eastAsia="en-US"/>
        </w:rPr>
        <w:t>l'i</w:t>
      </w:r>
      <w:proofErr w:type="spellEnd"/>
      <w:r w:rsidR="002A63AC">
        <w:rPr>
          <w:rFonts w:eastAsiaTheme="minorHAnsi"/>
          <w:lang w:eastAsia="en-US"/>
        </w:rPr>
        <w:t xml:space="preserve"> kısa vadeli sigorta kolları, %</w:t>
      </w:r>
      <w:r w:rsidRPr="000B1790">
        <w:rPr>
          <w:rFonts w:eastAsiaTheme="minorHAnsi"/>
          <w:lang w:eastAsia="en-US"/>
        </w:rPr>
        <w:t>5'i gen</w:t>
      </w:r>
      <w:r w:rsidR="002A63AC">
        <w:rPr>
          <w:rFonts w:eastAsiaTheme="minorHAnsi"/>
          <w:lang w:eastAsia="en-US"/>
        </w:rPr>
        <w:t xml:space="preserve">el sağlık </w:t>
      </w:r>
      <w:r w:rsidR="002A63AC">
        <w:rPr>
          <w:rFonts w:eastAsiaTheme="minorHAnsi"/>
          <w:lang w:eastAsia="en-US"/>
        </w:rPr>
        <w:lastRenderedPageBreak/>
        <w:t>sigortası primidir. 9.12.</w:t>
      </w:r>
      <w:r w:rsidRPr="000B1790">
        <w:rPr>
          <w:rFonts w:eastAsiaTheme="minorHAnsi"/>
          <w:lang w:eastAsia="en-US"/>
        </w:rPr>
        <w:t xml:space="preserve">2016 tarihinden itibaren </w:t>
      </w:r>
      <w:r w:rsidRPr="00426C36">
        <w:rPr>
          <w:rFonts w:eastAsiaTheme="minorHAnsi"/>
          <w:b/>
          <w:i/>
          <w:lang w:eastAsia="en-US"/>
        </w:rPr>
        <w:t>tamamlayıcı eğitim</w:t>
      </w:r>
      <w:r w:rsidRPr="000B1790">
        <w:rPr>
          <w:rFonts w:eastAsiaTheme="minorHAnsi"/>
          <w:lang w:eastAsia="en-US"/>
        </w:rPr>
        <w:t xml:space="preserve"> ya da </w:t>
      </w:r>
      <w:r w:rsidRPr="00426C36">
        <w:rPr>
          <w:rFonts w:eastAsiaTheme="minorHAnsi"/>
          <w:b/>
          <w:i/>
          <w:lang w:eastAsia="en-US"/>
        </w:rPr>
        <w:t>alan eğitimi</w:t>
      </w:r>
      <w:r w:rsidRPr="000B1790">
        <w:rPr>
          <w:rFonts w:eastAsiaTheme="minorHAnsi"/>
          <w:lang w:eastAsia="en-US"/>
        </w:rPr>
        <w:t xml:space="preserve"> gören öğrenciler için</w:t>
      </w:r>
      <w:r w:rsidR="00F63CCE">
        <w:rPr>
          <w:rFonts w:eastAsiaTheme="minorHAnsi"/>
          <w:lang w:eastAsia="en-US"/>
        </w:rPr>
        <w:t xml:space="preserve"> </w:t>
      </w:r>
      <w:r w:rsidRPr="000B1790">
        <w:rPr>
          <w:rFonts w:eastAsiaTheme="minorHAnsi"/>
          <w:lang w:eastAsia="en-US"/>
        </w:rPr>
        <w:t>de aynı oran üzerinden prim ödenecektir.</w:t>
      </w:r>
    </w:p>
    <w:p w14:paraId="2A6C85C9" w14:textId="77777777" w:rsidR="004830AF" w:rsidRPr="000B1790" w:rsidRDefault="004830AF" w:rsidP="004830AF">
      <w:pPr>
        <w:pStyle w:val="GvdeMetni2"/>
        <w:tabs>
          <w:tab w:val="left" w:pos="142"/>
        </w:tabs>
        <w:ind w:firstLine="60"/>
        <w:rPr>
          <w:rFonts w:ascii="Times New Roman" w:eastAsiaTheme="minorHAnsi" w:hAnsi="Times New Roman"/>
          <w:sz w:val="24"/>
          <w:szCs w:val="24"/>
          <w:lang w:eastAsia="en-US"/>
        </w:rPr>
      </w:pPr>
    </w:p>
    <w:p w14:paraId="20553CE6" w14:textId="579EC953" w:rsidR="004830AF" w:rsidRPr="00672615" w:rsidRDefault="00672615" w:rsidP="00DA684C">
      <w:pPr>
        <w:pStyle w:val="ListeParagraf"/>
        <w:tabs>
          <w:tab w:val="left" w:pos="142"/>
        </w:tabs>
        <w:spacing w:after="0"/>
        <w:ind w:left="284"/>
        <w:jc w:val="both"/>
        <w:rPr>
          <w:rFonts w:ascii="Times New Roman" w:hAnsi="Times New Roman" w:cs="Times New Roman"/>
          <w:b/>
          <w:color w:val="000000" w:themeColor="text1"/>
          <w:sz w:val="24"/>
          <w:szCs w:val="24"/>
        </w:rPr>
      </w:pPr>
      <w:r w:rsidRPr="00672615">
        <w:rPr>
          <w:rFonts w:ascii="Times New Roman" w:hAnsi="Times New Roman" w:cs="Times New Roman"/>
          <w:b/>
          <w:color w:val="000000" w:themeColor="text1"/>
          <w:sz w:val="24"/>
          <w:szCs w:val="24"/>
        </w:rPr>
        <w:t xml:space="preserve"> </w:t>
      </w:r>
      <w:r w:rsidR="004830AF" w:rsidRPr="00672615">
        <w:rPr>
          <w:rFonts w:ascii="Times New Roman" w:hAnsi="Times New Roman" w:cs="Times New Roman"/>
          <w:b/>
          <w:color w:val="000000" w:themeColor="text1"/>
          <w:sz w:val="24"/>
          <w:szCs w:val="24"/>
        </w:rPr>
        <w:t xml:space="preserve">DEVLET DESTEĞİ ÖDEMELERİ </w:t>
      </w:r>
    </w:p>
    <w:p w14:paraId="010E04F9" w14:textId="77777777" w:rsidR="004830AF" w:rsidRPr="00672615" w:rsidRDefault="004830AF" w:rsidP="004830AF">
      <w:pPr>
        <w:pStyle w:val="ListeParagraf"/>
        <w:tabs>
          <w:tab w:val="left" w:pos="142"/>
        </w:tabs>
        <w:spacing w:after="0"/>
        <w:jc w:val="both"/>
        <w:rPr>
          <w:rFonts w:ascii="Times New Roman" w:hAnsi="Times New Roman" w:cs="Times New Roman"/>
          <w:b/>
          <w:color w:val="000000" w:themeColor="text1"/>
          <w:sz w:val="24"/>
          <w:szCs w:val="24"/>
        </w:rPr>
      </w:pPr>
    </w:p>
    <w:p w14:paraId="11E16787" w14:textId="45F80E69" w:rsidR="004830AF" w:rsidRPr="001626DC"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1626DC">
        <w:rPr>
          <w:rFonts w:ascii="Times New Roman" w:hAnsi="Times New Roman" w:cs="Times New Roman"/>
          <w:sz w:val="24"/>
          <w:szCs w:val="24"/>
        </w:rPr>
        <w:t>3308 sayılı Meslek</w:t>
      </w:r>
      <w:r w:rsidR="009E473F">
        <w:rPr>
          <w:rFonts w:ascii="Times New Roman" w:hAnsi="Times New Roman" w:cs="Times New Roman"/>
          <w:sz w:val="24"/>
          <w:szCs w:val="24"/>
        </w:rPr>
        <w:t>î</w:t>
      </w:r>
      <w:r w:rsidR="00BC6654">
        <w:rPr>
          <w:rFonts w:ascii="Times New Roman" w:hAnsi="Times New Roman" w:cs="Times New Roman"/>
          <w:sz w:val="24"/>
          <w:szCs w:val="24"/>
        </w:rPr>
        <w:t xml:space="preserve"> Eğitim Kanunu'nun 18. maddesi ile g</w:t>
      </w:r>
      <w:r w:rsidR="006131F3">
        <w:rPr>
          <w:rFonts w:ascii="Times New Roman" w:hAnsi="Times New Roman" w:cs="Times New Roman"/>
          <w:sz w:val="24"/>
          <w:szCs w:val="24"/>
        </w:rPr>
        <w:t>eçici 12.</w:t>
      </w:r>
      <w:r w:rsidR="00BC6654">
        <w:rPr>
          <w:rFonts w:ascii="Times New Roman" w:hAnsi="Times New Roman" w:cs="Times New Roman"/>
          <w:sz w:val="24"/>
          <w:szCs w:val="24"/>
        </w:rPr>
        <w:t xml:space="preserve"> maddesi </w:t>
      </w:r>
      <w:r w:rsidR="00BC6654" w:rsidRPr="001626DC">
        <w:rPr>
          <w:rFonts w:ascii="Times New Roman" w:hAnsi="Times New Roman" w:cs="Times New Roman"/>
          <w:sz w:val="24"/>
          <w:szCs w:val="24"/>
        </w:rPr>
        <w:t>uyarınca</w:t>
      </w:r>
      <w:r w:rsidR="00205086">
        <w:rPr>
          <w:rFonts w:ascii="Times New Roman" w:hAnsi="Times New Roman" w:cs="Times New Roman"/>
          <w:sz w:val="24"/>
          <w:szCs w:val="24"/>
        </w:rPr>
        <w:t>;</w:t>
      </w:r>
      <w:r>
        <w:rPr>
          <w:rFonts w:ascii="Times New Roman" w:hAnsi="Times New Roman" w:cs="Times New Roman"/>
          <w:sz w:val="24"/>
          <w:szCs w:val="24"/>
        </w:rPr>
        <w:t xml:space="preserve"> </w:t>
      </w:r>
      <w:r w:rsidRPr="001626DC">
        <w:rPr>
          <w:rFonts w:ascii="Times New Roman" w:hAnsi="Times New Roman" w:cs="Times New Roman"/>
          <w:sz w:val="24"/>
          <w:szCs w:val="24"/>
        </w:rPr>
        <w:t>aday çırak ve çıraklar ile işletmelerde mesleki eğitim gören, staj ve tamamlayıcı eğitime devam eden</w:t>
      </w:r>
      <w:r>
        <w:rPr>
          <w:rFonts w:ascii="Times New Roman" w:hAnsi="Times New Roman" w:cs="Times New Roman"/>
          <w:sz w:val="24"/>
          <w:szCs w:val="24"/>
        </w:rPr>
        <w:t xml:space="preserve"> </w:t>
      </w:r>
      <w:r w:rsidRPr="001626DC">
        <w:rPr>
          <w:rFonts w:ascii="Times New Roman" w:hAnsi="Times New Roman" w:cs="Times New Roman"/>
          <w:sz w:val="24"/>
          <w:szCs w:val="24"/>
        </w:rPr>
        <w:t>öğrencilere, aynı Kanun</w:t>
      </w:r>
      <w:r w:rsidR="006131F3">
        <w:rPr>
          <w:rFonts w:ascii="Times New Roman" w:hAnsi="Times New Roman" w:cs="Times New Roman"/>
          <w:sz w:val="24"/>
          <w:szCs w:val="24"/>
        </w:rPr>
        <w:t xml:space="preserve">’un 25. </w:t>
      </w:r>
      <w:r w:rsidRPr="001626DC">
        <w:rPr>
          <w:rFonts w:ascii="Times New Roman" w:hAnsi="Times New Roman" w:cs="Times New Roman"/>
          <w:sz w:val="24"/>
          <w:szCs w:val="24"/>
        </w:rPr>
        <w:t>maddesi gereğince yapıl</w:t>
      </w:r>
      <w:r w:rsidR="00BC6654">
        <w:rPr>
          <w:rFonts w:ascii="Times New Roman" w:hAnsi="Times New Roman" w:cs="Times New Roman"/>
          <w:sz w:val="24"/>
          <w:szCs w:val="24"/>
        </w:rPr>
        <w:t>acak ödemelerin bir kısmının 25.8.</w:t>
      </w:r>
      <w:r w:rsidRPr="001626DC">
        <w:rPr>
          <w:rFonts w:ascii="Times New Roman" w:hAnsi="Times New Roman" w:cs="Times New Roman"/>
          <w:sz w:val="24"/>
          <w:szCs w:val="24"/>
        </w:rPr>
        <w:t>1999 tarihli ve 4447 sayılı İşsizlik Sigortası Kanunu</w:t>
      </w:r>
      <w:r w:rsidR="00BC6654">
        <w:rPr>
          <w:rFonts w:ascii="Times New Roman" w:hAnsi="Times New Roman" w:cs="Times New Roman"/>
          <w:sz w:val="24"/>
          <w:szCs w:val="24"/>
        </w:rPr>
        <w:t>’</w:t>
      </w:r>
      <w:r w:rsidRPr="001626DC">
        <w:rPr>
          <w:rFonts w:ascii="Times New Roman" w:hAnsi="Times New Roman" w:cs="Times New Roman"/>
          <w:sz w:val="24"/>
          <w:szCs w:val="24"/>
        </w:rPr>
        <w:t>n</w:t>
      </w:r>
      <w:r w:rsidR="002A7B44">
        <w:rPr>
          <w:rFonts w:ascii="Times New Roman" w:hAnsi="Times New Roman" w:cs="Times New Roman"/>
          <w:sz w:val="24"/>
          <w:szCs w:val="24"/>
        </w:rPr>
        <w:t>un</w:t>
      </w:r>
      <w:r w:rsidR="00FB32FE">
        <w:rPr>
          <w:rFonts w:ascii="Times New Roman" w:hAnsi="Times New Roman" w:cs="Times New Roman"/>
          <w:sz w:val="24"/>
          <w:szCs w:val="24"/>
        </w:rPr>
        <w:t xml:space="preserve"> 53.</w:t>
      </w:r>
      <w:r w:rsidR="004878C9">
        <w:rPr>
          <w:rFonts w:ascii="Times New Roman" w:hAnsi="Times New Roman" w:cs="Times New Roman"/>
          <w:sz w:val="24"/>
          <w:szCs w:val="24"/>
        </w:rPr>
        <w:t xml:space="preserve"> maddesinin üçüncü fıkrasının (b</w:t>
      </w:r>
      <w:r w:rsidRPr="001626DC">
        <w:rPr>
          <w:rFonts w:ascii="Times New Roman" w:hAnsi="Times New Roman" w:cs="Times New Roman"/>
          <w:sz w:val="24"/>
          <w:szCs w:val="24"/>
        </w:rPr>
        <w:t xml:space="preserve">) bendinin (h) alt bendi kapsamında </w:t>
      </w:r>
      <w:r w:rsidRPr="00B538C3">
        <w:rPr>
          <w:rFonts w:ascii="Times New Roman" w:hAnsi="Times New Roman" w:cs="Times New Roman"/>
          <w:b/>
          <w:i/>
          <w:sz w:val="24"/>
          <w:szCs w:val="24"/>
        </w:rPr>
        <w:t xml:space="preserve">İşsizlik </w:t>
      </w:r>
      <w:r w:rsidR="006021E7" w:rsidRPr="00B538C3">
        <w:rPr>
          <w:rFonts w:ascii="Times New Roman" w:hAnsi="Times New Roman" w:cs="Times New Roman"/>
          <w:b/>
          <w:i/>
          <w:sz w:val="24"/>
          <w:szCs w:val="24"/>
        </w:rPr>
        <w:t>Sigortası Fonu’ndan</w:t>
      </w:r>
      <w:r w:rsidR="006021E7">
        <w:rPr>
          <w:rFonts w:ascii="Times New Roman" w:hAnsi="Times New Roman" w:cs="Times New Roman"/>
          <w:sz w:val="24"/>
          <w:szCs w:val="24"/>
        </w:rPr>
        <w:t xml:space="preserve"> d</w:t>
      </w:r>
      <w:r w:rsidRPr="001626DC">
        <w:rPr>
          <w:rFonts w:ascii="Times New Roman" w:hAnsi="Times New Roman" w:cs="Times New Roman"/>
          <w:sz w:val="24"/>
          <w:szCs w:val="24"/>
        </w:rPr>
        <w:t>evlet katkısı olarak ödenmesi kararlaştırıl</w:t>
      </w:r>
      <w:r>
        <w:rPr>
          <w:rFonts w:ascii="Times New Roman" w:hAnsi="Times New Roman" w:cs="Times New Roman"/>
          <w:sz w:val="24"/>
          <w:szCs w:val="24"/>
        </w:rPr>
        <w:t>dığı</w:t>
      </w:r>
      <w:r w:rsidRPr="001626DC">
        <w:rPr>
          <w:rFonts w:ascii="Times New Roman" w:hAnsi="Times New Roman" w:cs="Times New Roman"/>
          <w:sz w:val="24"/>
          <w:szCs w:val="24"/>
        </w:rPr>
        <w:t xml:space="preserve"> v</w:t>
      </w:r>
      <w:r w:rsidR="000B207C">
        <w:rPr>
          <w:rFonts w:ascii="Times New Roman" w:hAnsi="Times New Roman" w:cs="Times New Roman"/>
          <w:sz w:val="24"/>
          <w:szCs w:val="24"/>
        </w:rPr>
        <w:t>e bu amaçla 10.02.2017 tarihli usul ve e</w:t>
      </w:r>
      <w:r w:rsidRPr="001626DC">
        <w:rPr>
          <w:rFonts w:ascii="Times New Roman" w:hAnsi="Times New Roman" w:cs="Times New Roman"/>
          <w:sz w:val="24"/>
          <w:szCs w:val="24"/>
        </w:rPr>
        <w:t>saslar</w:t>
      </w:r>
      <w:r>
        <w:rPr>
          <w:rFonts w:ascii="Times New Roman" w:hAnsi="Times New Roman" w:cs="Times New Roman"/>
          <w:sz w:val="24"/>
          <w:szCs w:val="24"/>
        </w:rPr>
        <w:t xml:space="preserve"> </w:t>
      </w:r>
      <w:r w:rsidRPr="001626DC">
        <w:rPr>
          <w:rFonts w:ascii="Times New Roman" w:hAnsi="Times New Roman" w:cs="Times New Roman"/>
          <w:sz w:val="24"/>
          <w:szCs w:val="24"/>
        </w:rPr>
        <w:t>ha</w:t>
      </w:r>
      <w:r w:rsidR="006021E7">
        <w:rPr>
          <w:rFonts w:ascii="Times New Roman" w:hAnsi="Times New Roman" w:cs="Times New Roman"/>
          <w:sz w:val="24"/>
          <w:szCs w:val="24"/>
        </w:rPr>
        <w:t xml:space="preserve">zırlanarak uygulamaya geçilmiştir. </w:t>
      </w:r>
      <w:r w:rsidR="00672615" w:rsidRPr="00672615">
        <w:rPr>
          <w:rFonts w:ascii="Times New Roman" w:hAnsi="Times New Roman" w:cs="Times New Roman"/>
          <w:sz w:val="24"/>
          <w:szCs w:val="24"/>
        </w:rPr>
        <w:t xml:space="preserve">Devlet desteği uygulamasının 2021-2022 eğitim ve öğretim yılı başından geçerli olmak üzere </w:t>
      </w:r>
      <w:r w:rsidR="00672615" w:rsidRPr="008F4012">
        <w:rPr>
          <w:rFonts w:ascii="Times New Roman" w:hAnsi="Times New Roman" w:cs="Times New Roman"/>
          <w:b/>
          <w:sz w:val="24"/>
          <w:szCs w:val="24"/>
        </w:rPr>
        <w:t>beş eğitim ve öğretim yılı uzatılmasına</w:t>
      </w:r>
      <w:r w:rsidR="00672615" w:rsidRPr="00672615">
        <w:rPr>
          <w:rFonts w:ascii="Times New Roman" w:hAnsi="Times New Roman" w:cs="Times New Roman"/>
          <w:sz w:val="24"/>
          <w:szCs w:val="24"/>
        </w:rPr>
        <w:t xml:space="preserve"> i</w:t>
      </w:r>
      <w:r w:rsidR="00ED31EF">
        <w:rPr>
          <w:rFonts w:ascii="Times New Roman" w:hAnsi="Times New Roman" w:cs="Times New Roman"/>
          <w:sz w:val="24"/>
          <w:szCs w:val="24"/>
        </w:rPr>
        <w:t>lişkin 5063 sayılı Cumhurbaşkanlığı</w:t>
      </w:r>
      <w:r w:rsidR="008B7B6F">
        <w:rPr>
          <w:rFonts w:ascii="Times New Roman" w:hAnsi="Times New Roman" w:cs="Times New Roman"/>
          <w:sz w:val="24"/>
          <w:szCs w:val="24"/>
        </w:rPr>
        <w:t xml:space="preserve"> Kararı 05.01.</w:t>
      </w:r>
      <w:r w:rsidR="00A0395F">
        <w:rPr>
          <w:rFonts w:ascii="Times New Roman" w:hAnsi="Times New Roman" w:cs="Times New Roman"/>
          <w:sz w:val="24"/>
          <w:szCs w:val="24"/>
        </w:rPr>
        <w:t>2022 tarih ve 31710 sayılı Resmî</w:t>
      </w:r>
      <w:r w:rsidR="00672615" w:rsidRPr="00672615">
        <w:rPr>
          <w:rFonts w:ascii="Times New Roman" w:hAnsi="Times New Roman" w:cs="Times New Roman"/>
          <w:sz w:val="24"/>
          <w:szCs w:val="24"/>
        </w:rPr>
        <w:t xml:space="preserve"> </w:t>
      </w:r>
      <w:proofErr w:type="spellStart"/>
      <w:r w:rsidR="00672615" w:rsidRPr="00672615">
        <w:rPr>
          <w:rFonts w:ascii="Times New Roman" w:hAnsi="Times New Roman" w:cs="Times New Roman"/>
          <w:sz w:val="24"/>
          <w:szCs w:val="24"/>
        </w:rPr>
        <w:t>Gazet</w:t>
      </w:r>
      <w:r w:rsidR="00FA3B25">
        <w:rPr>
          <w:rFonts w:ascii="Times New Roman" w:hAnsi="Times New Roman" w:cs="Times New Roman"/>
          <w:sz w:val="24"/>
          <w:szCs w:val="24"/>
        </w:rPr>
        <w:t>e’</w:t>
      </w:r>
      <w:r w:rsidR="00672615" w:rsidRPr="00672615">
        <w:rPr>
          <w:rFonts w:ascii="Times New Roman" w:hAnsi="Times New Roman" w:cs="Times New Roman"/>
          <w:sz w:val="24"/>
          <w:szCs w:val="24"/>
        </w:rPr>
        <w:t>de</w:t>
      </w:r>
      <w:proofErr w:type="spellEnd"/>
      <w:r w:rsidR="00672615" w:rsidRPr="00672615">
        <w:rPr>
          <w:rFonts w:ascii="Times New Roman" w:hAnsi="Times New Roman" w:cs="Times New Roman"/>
          <w:sz w:val="24"/>
          <w:szCs w:val="24"/>
        </w:rPr>
        <w:t xml:space="preserve"> yayımlanmıştır.</w:t>
      </w:r>
    </w:p>
    <w:p w14:paraId="0F4D59D3" w14:textId="4FC97A34" w:rsidR="004830AF"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1626DC">
        <w:rPr>
          <w:rFonts w:ascii="Times New Roman" w:hAnsi="Times New Roman" w:cs="Times New Roman"/>
          <w:sz w:val="24"/>
          <w:szCs w:val="24"/>
        </w:rPr>
        <w:t>Maliye Bakanlığı Muhasebat Genel Müdürlüğünün 13.02.2018 tarihli ve</w:t>
      </w:r>
      <w:r>
        <w:rPr>
          <w:rFonts w:ascii="Times New Roman" w:hAnsi="Times New Roman" w:cs="Times New Roman"/>
          <w:sz w:val="24"/>
          <w:szCs w:val="24"/>
        </w:rPr>
        <w:t xml:space="preserve"> </w:t>
      </w:r>
      <w:r w:rsidRPr="001626DC">
        <w:rPr>
          <w:rFonts w:ascii="Times New Roman" w:hAnsi="Times New Roman" w:cs="Times New Roman"/>
          <w:sz w:val="24"/>
          <w:szCs w:val="24"/>
        </w:rPr>
        <w:t>90192509-730.06.02-2917 sayılı yazısı gereği muhasebe birimleri tarafından, mesleki eğitim özel hesap bakiyelerinin, her ayın 10'unda (bu tarih tatile gelmesi durumunda takip eden iş</w:t>
      </w:r>
      <w:r w:rsidR="003F473E">
        <w:rPr>
          <w:rFonts w:ascii="Times New Roman" w:hAnsi="Times New Roman" w:cs="Times New Roman"/>
          <w:sz w:val="24"/>
          <w:szCs w:val="24"/>
        </w:rPr>
        <w:t xml:space="preserve"> </w:t>
      </w:r>
      <w:r w:rsidRPr="001626DC">
        <w:rPr>
          <w:rFonts w:ascii="Times New Roman" w:hAnsi="Times New Roman" w:cs="Times New Roman"/>
          <w:sz w:val="24"/>
          <w:szCs w:val="24"/>
        </w:rPr>
        <w:t>günü) Bakanlığımız Merkez Saymanlık Müdürlüğü tarafından bu amaçla açtırılan hesaba aktarılacağı 19.02.2018 tarihli ve 20880154-841.99-E.3512648 sayılı yazımız ile bildirilmiştir.</w:t>
      </w:r>
    </w:p>
    <w:p w14:paraId="5D6447C8" w14:textId="392815E6" w:rsidR="00B533D9" w:rsidRDefault="00FC1C08"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Okullar tarafından e-okul </w:t>
      </w:r>
      <w:r w:rsidR="00917390">
        <w:rPr>
          <w:rFonts w:ascii="Times New Roman" w:hAnsi="Times New Roman" w:cs="Times New Roman"/>
          <w:sz w:val="24"/>
          <w:szCs w:val="24"/>
        </w:rPr>
        <w:t>ve e</w:t>
      </w:r>
      <w:r w:rsidR="00B533D9">
        <w:rPr>
          <w:rFonts w:ascii="Times New Roman" w:hAnsi="Times New Roman" w:cs="Times New Roman"/>
          <w:sz w:val="24"/>
          <w:szCs w:val="24"/>
        </w:rPr>
        <w:t>-</w:t>
      </w:r>
      <w:proofErr w:type="spellStart"/>
      <w:r w:rsidR="00B533D9">
        <w:rPr>
          <w:rFonts w:ascii="Times New Roman" w:hAnsi="Times New Roman" w:cs="Times New Roman"/>
          <w:sz w:val="24"/>
          <w:szCs w:val="24"/>
        </w:rPr>
        <w:t>mesem</w:t>
      </w:r>
      <w:proofErr w:type="spellEnd"/>
      <w:r w:rsidR="00B533D9">
        <w:rPr>
          <w:rFonts w:ascii="Times New Roman" w:hAnsi="Times New Roman" w:cs="Times New Roman"/>
          <w:sz w:val="24"/>
          <w:szCs w:val="24"/>
        </w:rPr>
        <w:t xml:space="preserve"> sistemlerinden yapılması gereken </w:t>
      </w:r>
      <w:r w:rsidR="00917390">
        <w:rPr>
          <w:rFonts w:ascii="Times New Roman" w:hAnsi="Times New Roman" w:cs="Times New Roman"/>
          <w:b/>
          <w:bCs/>
          <w:sz w:val="24"/>
          <w:szCs w:val="24"/>
          <w:u w:val="single"/>
        </w:rPr>
        <w:t>d</w:t>
      </w:r>
      <w:r w:rsidR="00B533D9" w:rsidRPr="00275A95">
        <w:rPr>
          <w:rFonts w:ascii="Times New Roman" w:hAnsi="Times New Roman" w:cs="Times New Roman"/>
          <w:b/>
          <w:bCs/>
          <w:sz w:val="24"/>
          <w:szCs w:val="24"/>
          <w:u w:val="single"/>
        </w:rPr>
        <w:t>evlet katkısı talep işlemleri her ayın 8</w:t>
      </w:r>
      <w:r w:rsidR="0075425B">
        <w:rPr>
          <w:rFonts w:ascii="Times New Roman" w:hAnsi="Times New Roman" w:cs="Times New Roman"/>
          <w:b/>
          <w:bCs/>
          <w:sz w:val="24"/>
          <w:szCs w:val="24"/>
          <w:u w:val="single"/>
        </w:rPr>
        <w:t>.</w:t>
      </w:r>
      <w:r w:rsidR="00B533D9" w:rsidRPr="00275A95">
        <w:rPr>
          <w:rFonts w:ascii="Times New Roman" w:hAnsi="Times New Roman" w:cs="Times New Roman"/>
          <w:b/>
          <w:bCs/>
          <w:sz w:val="24"/>
          <w:szCs w:val="24"/>
          <w:u w:val="single"/>
        </w:rPr>
        <w:t xml:space="preserve"> günü bitimine kadar tamamlanacaktır</w:t>
      </w:r>
      <w:r w:rsidR="00B533D9" w:rsidRPr="00B533D9">
        <w:rPr>
          <w:rFonts w:ascii="Times New Roman" w:hAnsi="Times New Roman" w:cs="Times New Roman"/>
          <w:b/>
          <w:bCs/>
          <w:sz w:val="24"/>
          <w:szCs w:val="24"/>
        </w:rPr>
        <w:t>.</w:t>
      </w:r>
      <w:r w:rsidR="00635A3A">
        <w:rPr>
          <w:rFonts w:ascii="Times New Roman" w:hAnsi="Times New Roman" w:cs="Times New Roman"/>
          <w:sz w:val="24"/>
          <w:szCs w:val="24"/>
        </w:rPr>
        <w:t xml:space="preserve"> Ayın 8.</w:t>
      </w:r>
      <w:r w:rsidR="00B533D9">
        <w:rPr>
          <w:rFonts w:ascii="Times New Roman" w:hAnsi="Times New Roman" w:cs="Times New Roman"/>
          <w:sz w:val="24"/>
          <w:szCs w:val="24"/>
        </w:rPr>
        <w:t xml:space="preserve"> günü sonuna kadar yapılmayan talepler </w:t>
      </w:r>
      <w:r w:rsidR="00635A3A">
        <w:rPr>
          <w:rFonts w:ascii="Times New Roman" w:hAnsi="Times New Roman" w:cs="Times New Roman"/>
          <w:sz w:val="24"/>
          <w:szCs w:val="24"/>
        </w:rPr>
        <w:t>(eksik tutar olarak girilecek</w:t>
      </w:r>
      <w:r w:rsidR="00B533D9">
        <w:rPr>
          <w:rFonts w:ascii="Times New Roman" w:hAnsi="Times New Roman" w:cs="Times New Roman"/>
          <w:sz w:val="24"/>
          <w:szCs w:val="24"/>
        </w:rPr>
        <w:t>) bir sonraki aya bırakılacaktır.</w:t>
      </w:r>
    </w:p>
    <w:p w14:paraId="1F9B9BB2" w14:textId="4ADF0F89" w:rsidR="0006704D" w:rsidRPr="001762B6" w:rsidRDefault="001B1A89" w:rsidP="00B75622">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1762B6">
        <w:rPr>
          <w:rFonts w:ascii="Times New Roman" w:hAnsi="Times New Roman" w:cs="Times New Roman"/>
          <w:sz w:val="24"/>
          <w:szCs w:val="24"/>
        </w:rPr>
        <w:t xml:space="preserve">18.09.2017 tarih ve 14132014 sayılı yazımız gereğince; </w:t>
      </w:r>
      <w:r w:rsidR="001762B6">
        <w:rPr>
          <w:rFonts w:ascii="Times New Roman" w:hAnsi="Times New Roman" w:cs="Times New Roman"/>
          <w:sz w:val="24"/>
          <w:szCs w:val="24"/>
        </w:rPr>
        <w:t>i</w:t>
      </w:r>
      <w:r w:rsidR="0006704D" w:rsidRPr="001762B6">
        <w:rPr>
          <w:rFonts w:ascii="Times New Roman" w:hAnsi="Times New Roman" w:cs="Times New Roman"/>
          <w:sz w:val="24"/>
          <w:szCs w:val="24"/>
        </w:rPr>
        <w:t>şletmeler, bünyelerinde mesleki eğitim gören, staj yapan ve tamamlayıcı eğitime devam eden öğrencilere, yapacakları ücret ödemelerini öncelikli olarak banka hesapları aracılığı ile yapmaları, banka hesapları aracılığı ile yapamayanların ise düzenlenen ücret bordrosunun öğrenciye imzalatılması, bu da mümkün olamıyor ise ücretin hangi aya ait olduğunu, ödenen miktarı ve ödeme tarihini içeren bir belgenin işveren ve öğrenci (eğer öğrenci reşit değil ise velisi) tarafından imzalanması suretiyle ödemenin belgelenmesi gerekmektedir.</w:t>
      </w:r>
    </w:p>
    <w:p w14:paraId="257B9FF9" w14:textId="4F53AA8B" w:rsidR="004830AF" w:rsidRPr="001626DC" w:rsidRDefault="00C74A65"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Muhasebe birimlerine ait d</w:t>
      </w:r>
      <w:r w:rsidR="004830AF" w:rsidRPr="001626DC">
        <w:rPr>
          <w:rFonts w:ascii="Times New Roman" w:hAnsi="Times New Roman" w:cs="Times New Roman"/>
          <w:sz w:val="24"/>
          <w:szCs w:val="24"/>
        </w:rPr>
        <w:t>evlet katkısı ödemesinde kullanılan özel hesapların bakiyelerin</w:t>
      </w:r>
      <w:r w:rsidR="00A264E5">
        <w:rPr>
          <w:rFonts w:ascii="Times New Roman" w:hAnsi="Times New Roman" w:cs="Times New Roman"/>
          <w:sz w:val="24"/>
          <w:szCs w:val="24"/>
        </w:rPr>
        <w:t>in</w:t>
      </w:r>
      <w:r w:rsidR="004830AF" w:rsidRPr="001626DC">
        <w:rPr>
          <w:rFonts w:ascii="Times New Roman" w:hAnsi="Times New Roman" w:cs="Times New Roman"/>
          <w:sz w:val="24"/>
          <w:szCs w:val="24"/>
        </w:rPr>
        <w:t xml:space="preserve"> incelenmesinde, özel hesap bakiyelerin</w:t>
      </w:r>
      <w:r w:rsidR="009246C2">
        <w:rPr>
          <w:rFonts w:ascii="Times New Roman" w:hAnsi="Times New Roman" w:cs="Times New Roman"/>
          <w:sz w:val="24"/>
          <w:szCs w:val="24"/>
        </w:rPr>
        <w:t>in</w:t>
      </w:r>
      <w:r w:rsidR="004830AF" w:rsidRPr="001626DC">
        <w:rPr>
          <w:rFonts w:ascii="Times New Roman" w:hAnsi="Times New Roman" w:cs="Times New Roman"/>
          <w:sz w:val="24"/>
          <w:szCs w:val="24"/>
        </w:rPr>
        <w:t xml:space="preserve"> ve yapılan iadelerin</w:t>
      </w:r>
      <w:r w:rsidR="004830AF">
        <w:rPr>
          <w:rFonts w:ascii="Times New Roman" w:hAnsi="Times New Roman" w:cs="Times New Roman"/>
          <w:sz w:val="24"/>
          <w:szCs w:val="24"/>
        </w:rPr>
        <w:t xml:space="preserve"> </w:t>
      </w:r>
      <w:r w:rsidR="004830AF" w:rsidRPr="001626DC">
        <w:rPr>
          <w:rFonts w:ascii="Times New Roman" w:hAnsi="Times New Roman" w:cs="Times New Roman"/>
          <w:sz w:val="24"/>
          <w:szCs w:val="24"/>
        </w:rPr>
        <w:t>oldukça yüksek tutarlarda olduğu tespit edilmiştir.</w:t>
      </w:r>
    </w:p>
    <w:p w14:paraId="12B4EB04" w14:textId="0EC0216C" w:rsidR="004830AF" w:rsidRPr="001626DC" w:rsidRDefault="00F917E8" w:rsidP="004830AF">
      <w:pPr>
        <w:pStyle w:val="ListeParagraf"/>
        <w:tabs>
          <w:tab w:val="left" w:pos="142"/>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Bu nedenle:</w:t>
      </w:r>
    </w:p>
    <w:p w14:paraId="41A8A23A" w14:textId="61397BA9" w:rsidR="004830AF" w:rsidRPr="001626DC" w:rsidRDefault="004830AF" w:rsidP="00154653">
      <w:pPr>
        <w:pStyle w:val="ListeParagraf"/>
        <w:tabs>
          <w:tab w:val="left" w:pos="142"/>
        </w:tabs>
        <w:spacing w:after="0" w:line="240" w:lineRule="auto"/>
        <w:ind w:left="851" w:hanging="284"/>
        <w:jc w:val="both"/>
        <w:rPr>
          <w:rFonts w:ascii="Times New Roman" w:hAnsi="Times New Roman" w:cs="Times New Roman"/>
          <w:sz w:val="24"/>
          <w:szCs w:val="24"/>
        </w:rPr>
      </w:pPr>
      <w:r w:rsidRPr="00952829">
        <w:rPr>
          <w:rFonts w:ascii="Times New Roman" w:hAnsi="Times New Roman" w:cs="Times New Roman"/>
          <w:b/>
          <w:sz w:val="24"/>
          <w:szCs w:val="24"/>
        </w:rPr>
        <w:t>1.</w:t>
      </w:r>
      <w:r w:rsidR="00154653">
        <w:rPr>
          <w:rFonts w:ascii="Times New Roman" w:hAnsi="Times New Roman" w:cs="Times New Roman"/>
          <w:sz w:val="24"/>
          <w:szCs w:val="24"/>
        </w:rPr>
        <w:t xml:space="preserve"> </w:t>
      </w:r>
      <w:r w:rsidRPr="001626DC">
        <w:rPr>
          <w:rFonts w:ascii="Times New Roman" w:hAnsi="Times New Roman" w:cs="Times New Roman"/>
          <w:sz w:val="24"/>
          <w:szCs w:val="24"/>
        </w:rPr>
        <w:t>Okull</w:t>
      </w:r>
      <w:r w:rsidR="0061706B">
        <w:rPr>
          <w:rFonts w:ascii="Times New Roman" w:hAnsi="Times New Roman" w:cs="Times New Roman"/>
          <w:sz w:val="24"/>
          <w:szCs w:val="24"/>
        </w:rPr>
        <w:t>arımız tarafından talep edilen d</w:t>
      </w:r>
      <w:r w:rsidRPr="001626DC">
        <w:rPr>
          <w:rFonts w:ascii="Times New Roman" w:hAnsi="Times New Roman" w:cs="Times New Roman"/>
          <w:sz w:val="24"/>
          <w:szCs w:val="24"/>
        </w:rPr>
        <w:t>evlet katkısı miktarının sistem tarafından zamanında ve</w:t>
      </w:r>
      <w:r>
        <w:rPr>
          <w:rFonts w:ascii="Times New Roman" w:hAnsi="Times New Roman" w:cs="Times New Roman"/>
          <w:sz w:val="24"/>
          <w:szCs w:val="24"/>
        </w:rPr>
        <w:t xml:space="preserve"> </w:t>
      </w:r>
      <w:r w:rsidRPr="001626DC">
        <w:rPr>
          <w:rFonts w:ascii="Times New Roman" w:hAnsi="Times New Roman" w:cs="Times New Roman"/>
          <w:sz w:val="24"/>
          <w:szCs w:val="24"/>
        </w:rPr>
        <w:t>doğru hesaplanabilmesi için; e-Okul Yönetim Bilişim S</w:t>
      </w:r>
      <w:r w:rsidR="0022456C">
        <w:rPr>
          <w:rFonts w:ascii="Times New Roman" w:hAnsi="Times New Roman" w:cs="Times New Roman"/>
          <w:sz w:val="24"/>
          <w:szCs w:val="24"/>
        </w:rPr>
        <w:t>istemleri ''İşletmelerde Meslekî</w:t>
      </w:r>
      <w:r w:rsidRPr="001626DC">
        <w:rPr>
          <w:rFonts w:ascii="Times New Roman" w:hAnsi="Times New Roman" w:cs="Times New Roman"/>
          <w:sz w:val="24"/>
          <w:szCs w:val="24"/>
        </w:rPr>
        <w:t xml:space="preserve"> Eğitim</w:t>
      </w:r>
      <w:r>
        <w:rPr>
          <w:rFonts w:ascii="Times New Roman" w:hAnsi="Times New Roman" w:cs="Times New Roman"/>
          <w:sz w:val="24"/>
          <w:szCs w:val="24"/>
        </w:rPr>
        <w:t xml:space="preserve"> </w:t>
      </w:r>
      <w:r w:rsidR="00E7555D">
        <w:rPr>
          <w:rFonts w:ascii="Times New Roman" w:hAnsi="Times New Roman" w:cs="Times New Roman"/>
          <w:sz w:val="24"/>
          <w:szCs w:val="24"/>
        </w:rPr>
        <w:t>Uygulamaları M</w:t>
      </w:r>
      <w:r w:rsidRPr="001626DC">
        <w:rPr>
          <w:rFonts w:ascii="Times New Roman" w:hAnsi="Times New Roman" w:cs="Times New Roman"/>
          <w:sz w:val="24"/>
          <w:szCs w:val="24"/>
        </w:rPr>
        <w:t>odülü</w:t>
      </w:r>
      <w:r w:rsidR="00E7555D">
        <w:rPr>
          <w:rFonts w:ascii="Times New Roman" w:hAnsi="Times New Roman" w:cs="Times New Roman"/>
          <w:sz w:val="24"/>
          <w:szCs w:val="24"/>
        </w:rPr>
        <w:t>”</w:t>
      </w:r>
      <w:r w:rsidR="00DF58DA">
        <w:rPr>
          <w:rFonts w:ascii="Times New Roman" w:hAnsi="Times New Roman" w:cs="Times New Roman"/>
          <w:sz w:val="24"/>
          <w:szCs w:val="24"/>
        </w:rPr>
        <w:t xml:space="preserve">nde yer alan </w:t>
      </w:r>
      <w:r w:rsidRPr="0052779A">
        <w:rPr>
          <w:rFonts w:ascii="Times New Roman" w:hAnsi="Times New Roman" w:cs="Times New Roman"/>
          <w:b/>
          <w:i/>
          <w:sz w:val="24"/>
          <w:szCs w:val="24"/>
        </w:rPr>
        <w:t>Devlet Katkısı Ödemeleri Onay</w:t>
      </w:r>
      <w:r w:rsidRPr="001626DC">
        <w:rPr>
          <w:rFonts w:ascii="Times New Roman" w:hAnsi="Times New Roman" w:cs="Times New Roman"/>
          <w:sz w:val="24"/>
          <w:szCs w:val="24"/>
        </w:rPr>
        <w:t>” ekranından onay işlemleri</w:t>
      </w:r>
      <w:r>
        <w:rPr>
          <w:rFonts w:ascii="Times New Roman" w:hAnsi="Times New Roman" w:cs="Times New Roman"/>
          <w:sz w:val="24"/>
          <w:szCs w:val="24"/>
        </w:rPr>
        <w:t xml:space="preserve"> </w:t>
      </w:r>
      <w:r w:rsidRPr="001626DC">
        <w:rPr>
          <w:rFonts w:ascii="Times New Roman" w:hAnsi="Times New Roman" w:cs="Times New Roman"/>
          <w:sz w:val="24"/>
          <w:szCs w:val="24"/>
        </w:rPr>
        <w:t xml:space="preserve">yapılmadan önce </w:t>
      </w:r>
      <w:r w:rsidRPr="00DF58DA">
        <w:rPr>
          <w:rFonts w:ascii="Times New Roman" w:hAnsi="Times New Roman" w:cs="Times New Roman"/>
          <w:b/>
          <w:i/>
          <w:sz w:val="24"/>
          <w:szCs w:val="24"/>
        </w:rPr>
        <w:t>“İşletme Öğr</w:t>
      </w:r>
      <w:r w:rsidR="002E27C1" w:rsidRPr="00DF58DA">
        <w:rPr>
          <w:rFonts w:ascii="Times New Roman" w:hAnsi="Times New Roman" w:cs="Times New Roman"/>
          <w:b/>
          <w:i/>
          <w:sz w:val="24"/>
          <w:szCs w:val="24"/>
        </w:rPr>
        <w:t>enci Kontrol ve Düzeltme</w:t>
      </w:r>
      <w:r w:rsidR="00FE1C24">
        <w:rPr>
          <w:rFonts w:ascii="Times New Roman" w:hAnsi="Times New Roman" w:cs="Times New Roman"/>
          <w:sz w:val="24"/>
          <w:szCs w:val="24"/>
        </w:rPr>
        <w:t>” e</w:t>
      </w:r>
      <w:r w:rsidR="002E27C1">
        <w:rPr>
          <w:rFonts w:ascii="Times New Roman" w:hAnsi="Times New Roman" w:cs="Times New Roman"/>
          <w:sz w:val="24"/>
          <w:szCs w:val="24"/>
        </w:rPr>
        <w:t>kranı</w:t>
      </w:r>
      <w:r w:rsidRPr="001626DC">
        <w:rPr>
          <w:rFonts w:ascii="Times New Roman" w:hAnsi="Times New Roman" w:cs="Times New Roman"/>
          <w:sz w:val="24"/>
          <w:szCs w:val="24"/>
        </w:rPr>
        <w:t>ndan kontrol işleminin yapılarak</w:t>
      </w:r>
      <w:r>
        <w:rPr>
          <w:rFonts w:ascii="Times New Roman" w:hAnsi="Times New Roman" w:cs="Times New Roman"/>
          <w:sz w:val="24"/>
          <w:szCs w:val="24"/>
        </w:rPr>
        <w:t xml:space="preserve"> </w:t>
      </w:r>
      <w:r w:rsidR="003925A2">
        <w:rPr>
          <w:rFonts w:ascii="Times New Roman" w:hAnsi="Times New Roman" w:cs="Times New Roman"/>
          <w:sz w:val="24"/>
          <w:szCs w:val="24"/>
        </w:rPr>
        <w:t>hatalı görünen</w:t>
      </w:r>
      <w:r w:rsidRPr="001626DC">
        <w:rPr>
          <w:rFonts w:ascii="Times New Roman" w:hAnsi="Times New Roman" w:cs="Times New Roman"/>
          <w:sz w:val="24"/>
          <w:szCs w:val="24"/>
        </w:rPr>
        <w:t xml:space="preserve"> öğrenci bilgilerinin düzeltilmesi,</w:t>
      </w:r>
    </w:p>
    <w:p w14:paraId="7D645BE1" w14:textId="08068646" w:rsidR="004830AF" w:rsidRPr="001626DC" w:rsidRDefault="004830AF" w:rsidP="00154653">
      <w:pPr>
        <w:pStyle w:val="ListeParagraf"/>
        <w:tabs>
          <w:tab w:val="left" w:pos="142"/>
        </w:tabs>
        <w:spacing w:after="0" w:line="240" w:lineRule="auto"/>
        <w:ind w:left="851" w:hanging="284"/>
        <w:jc w:val="both"/>
        <w:rPr>
          <w:rFonts w:ascii="Times New Roman" w:hAnsi="Times New Roman" w:cs="Times New Roman"/>
          <w:sz w:val="24"/>
          <w:szCs w:val="24"/>
        </w:rPr>
      </w:pPr>
      <w:r w:rsidRPr="00952829">
        <w:rPr>
          <w:rFonts w:ascii="Times New Roman" w:hAnsi="Times New Roman" w:cs="Times New Roman"/>
          <w:b/>
          <w:sz w:val="24"/>
          <w:szCs w:val="24"/>
        </w:rPr>
        <w:t>2.</w:t>
      </w:r>
      <w:r w:rsidRPr="001626DC">
        <w:rPr>
          <w:rFonts w:ascii="Times New Roman" w:hAnsi="Times New Roman" w:cs="Times New Roman"/>
          <w:sz w:val="24"/>
          <w:szCs w:val="24"/>
        </w:rPr>
        <w:t xml:space="preserve"> “</w:t>
      </w:r>
      <w:r w:rsidRPr="00FE1C24">
        <w:rPr>
          <w:rFonts w:ascii="Times New Roman" w:hAnsi="Times New Roman" w:cs="Times New Roman"/>
          <w:b/>
          <w:sz w:val="24"/>
          <w:szCs w:val="24"/>
        </w:rPr>
        <w:t>Öğrencinin İş</w:t>
      </w:r>
      <w:r w:rsidR="00CA0CED">
        <w:rPr>
          <w:rFonts w:ascii="Times New Roman" w:hAnsi="Times New Roman" w:cs="Times New Roman"/>
          <w:b/>
          <w:sz w:val="24"/>
          <w:szCs w:val="24"/>
        </w:rPr>
        <w:t xml:space="preserve"> </w:t>
      </w:r>
      <w:r w:rsidRPr="00FE1C24">
        <w:rPr>
          <w:rFonts w:ascii="Times New Roman" w:hAnsi="Times New Roman" w:cs="Times New Roman"/>
          <w:b/>
          <w:sz w:val="24"/>
          <w:szCs w:val="24"/>
        </w:rPr>
        <w:t>yeri/Sigorta/Sözleşme Bilgileri</w:t>
      </w:r>
      <w:r w:rsidRPr="001626DC">
        <w:rPr>
          <w:rFonts w:ascii="Times New Roman" w:hAnsi="Times New Roman" w:cs="Times New Roman"/>
          <w:sz w:val="24"/>
          <w:szCs w:val="24"/>
        </w:rPr>
        <w:t>” ekranından yeni işe başlatılan, işten ayrılan,</w:t>
      </w:r>
      <w:r>
        <w:rPr>
          <w:rFonts w:ascii="Times New Roman" w:hAnsi="Times New Roman" w:cs="Times New Roman"/>
          <w:sz w:val="24"/>
          <w:szCs w:val="24"/>
        </w:rPr>
        <w:t xml:space="preserve"> </w:t>
      </w:r>
      <w:r w:rsidRPr="001626DC">
        <w:rPr>
          <w:rFonts w:ascii="Times New Roman" w:hAnsi="Times New Roman" w:cs="Times New Roman"/>
          <w:sz w:val="24"/>
          <w:szCs w:val="24"/>
        </w:rPr>
        <w:t>işletme değiştiren ve mezun olan öğrencilerin işe giriş ve işten çıkış tarihlerinin doğru bir şekilde</w:t>
      </w:r>
      <w:r>
        <w:rPr>
          <w:rFonts w:ascii="Times New Roman" w:hAnsi="Times New Roman" w:cs="Times New Roman"/>
          <w:sz w:val="24"/>
          <w:szCs w:val="24"/>
        </w:rPr>
        <w:t xml:space="preserve"> </w:t>
      </w:r>
      <w:r w:rsidRPr="001626DC">
        <w:rPr>
          <w:rFonts w:ascii="Times New Roman" w:hAnsi="Times New Roman" w:cs="Times New Roman"/>
          <w:sz w:val="24"/>
          <w:szCs w:val="24"/>
        </w:rPr>
        <w:t>yapılması,</w:t>
      </w:r>
    </w:p>
    <w:p w14:paraId="0E25AFF1" w14:textId="25A0C3DC" w:rsidR="004830AF" w:rsidRPr="001626DC" w:rsidRDefault="004830AF" w:rsidP="00154653">
      <w:pPr>
        <w:pStyle w:val="ListeParagraf"/>
        <w:tabs>
          <w:tab w:val="left" w:pos="142"/>
        </w:tabs>
        <w:spacing w:after="0" w:line="240" w:lineRule="auto"/>
        <w:ind w:left="851" w:hanging="284"/>
        <w:jc w:val="both"/>
        <w:rPr>
          <w:rFonts w:ascii="Times New Roman" w:hAnsi="Times New Roman" w:cs="Times New Roman"/>
          <w:sz w:val="24"/>
          <w:szCs w:val="24"/>
        </w:rPr>
      </w:pPr>
      <w:r w:rsidRPr="00952829">
        <w:rPr>
          <w:rFonts w:ascii="Times New Roman" w:hAnsi="Times New Roman" w:cs="Times New Roman"/>
          <w:b/>
          <w:sz w:val="24"/>
          <w:szCs w:val="24"/>
        </w:rPr>
        <w:t>3.</w:t>
      </w:r>
      <w:r w:rsidRPr="001626DC">
        <w:rPr>
          <w:rFonts w:ascii="Times New Roman" w:hAnsi="Times New Roman" w:cs="Times New Roman"/>
          <w:sz w:val="24"/>
          <w:szCs w:val="24"/>
        </w:rPr>
        <w:t xml:space="preserve"> Devlet katkısına söz konusu ay içinde ihtiyaç duyulmuyor ise </w:t>
      </w:r>
      <w:r w:rsidRPr="00112CE3">
        <w:rPr>
          <w:rFonts w:ascii="Times New Roman" w:hAnsi="Times New Roman" w:cs="Times New Roman"/>
          <w:i/>
          <w:sz w:val="24"/>
          <w:szCs w:val="24"/>
        </w:rPr>
        <w:t>“</w:t>
      </w:r>
      <w:r w:rsidRPr="00112CE3">
        <w:rPr>
          <w:rFonts w:ascii="Times New Roman" w:hAnsi="Times New Roman" w:cs="Times New Roman"/>
          <w:b/>
          <w:i/>
          <w:sz w:val="24"/>
          <w:szCs w:val="24"/>
        </w:rPr>
        <w:t>Devlet Katkısı Ödemeleri Onay</w:t>
      </w:r>
      <w:r w:rsidRPr="00112CE3">
        <w:rPr>
          <w:rFonts w:ascii="Times New Roman" w:hAnsi="Times New Roman" w:cs="Times New Roman"/>
          <w:i/>
          <w:sz w:val="24"/>
          <w:szCs w:val="24"/>
        </w:rPr>
        <w:t>”</w:t>
      </w:r>
      <w:r w:rsidRPr="001626DC">
        <w:rPr>
          <w:rFonts w:ascii="Times New Roman" w:hAnsi="Times New Roman" w:cs="Times New Roman"/>
          <w:sz w:val="24"/>
          <w:szCs w:val="24"/>
        </w:rPr>
        <w:t xml:space="preserve"> ekranında “</w:t>
      </w:r>
      <w:r w:rsidRPr="00112CE3">
        <w:rPr>
          <w:rFonts w:ascii="Times New Roman" w:hAnsi="Times New Roman" w:cs="Times New Roman"/>
          <w:b/>
          <w:i/>
          <w:sz w:val="24"/>
          <w:szCs w:val="24"/>
        </w:rPr>
        <w:t>Ödenek İstemiyor</w:t>
      </w:r>
      <w:r w:rsidR="00FB3C17">
        <w:rPr>
          <w:rFonts w:ascii="Times New Roman" w:hAnsi="Times New Roman" w:cs="Times New Roman"/>
          <w:sz w:val="24"/>
          <w:szCs w:val="24"/>
        </w:rPr>
        <w:t>” seçeneğinin işaretlenerek kaydedilmesi,</w:t>
      </w:r>
    </w:p>
    <w:p w14:paraId="3CA6961E" w14:textId="0A7C57AA" w:rsidR="00EE5447" w:rsidRPr="00340915" w:rsidRDefault="004830AF" w:rsidP="00340915">
      <w:pPr>
        <w:pStyle w:val="ListeParagraf"/>
        <w:tabs>
          <w:tab w:val="left" w:pos="142"/>
        </w:tabs>
        <w:spacing w:after="0" w:line="240" w:lineRule="auto"/>
        <w:ind w:left="851" w:hanging="284"/>
        <w:jc w:val="both"/>
        <w:rPr>
          <w:rFonts w:ascii="Times New Roman" w:hAnsi="Times New Roman" w:cs="Times New Roman"/>
          <w:sz w:val="24"/>
          <w:szCs w:val="24"/>
        </w:rPr>
      </w:pPr>
      <w:r w:rsidRPr="00952829">
        <w:rPr>
          <w:rFonts w:ascii="Times New Roman" w:hAnsi="Times New Roman" w:cs="Times New Roman"/>
          <w:b/>
          <w:sz w:val="24"/>
          <w:szCs w:val="24"/>
        </w:rPr>
        <w:t>4.</w:t>
      </w:r>
      <w:r w:rsidRPr="00952829">
        <w:rPr>
          <w:rFonts w:ascii="Times New Roman" w:hAnsi="Times New Roman" w:cs="Times New Roman"/>
          <w:sz w:val="24"/>
          <w:szCs w:val="24"/>
        </w:rPr>
        <w:t xml:space="preserve"> Okullar nezd</w:t>
      </w:r>
      <w:r w:rsidR="00C84259">
        <w:rPr>
          <w:rFonts w:ascii="Times New Roman" w:hAnsi="Times New Roman" w:cs="Times New Roman"/>
          <w:sz w:val="24"/>
          <w:szCs w:val="24"/>
        </w:rPr>
        <w:t>inde açılan hesaplar üzerinden d</w:t>
      </w:r>
      <w:r w:rsidRPr="00952829">
        <w:rPr>
          <w:rFonts w:ascii="Times New Roman" w:hAnsi="Times New Roman" w:cs="Times New Roman"/>
          <w:sz w:val="24"/>
          <w:szCs w:val="24"/>
        </w:rPr>
        <w:t>evlet desteği ödemeleri takip ediliyor ise bu</w:t>
      </w:r>
      <w:r>
        <w:rPr>
          <w:rFonts w:ascii="Times New Roman" w:hAnsi="Times New Roman" w:cs="Times New Roman"/>
          <w:sz w:val="24"/>
          <w:szCs w:val="24"/>
        </w:rPr>
        <w:t xml:space="preserve"> </w:t>
      </w:r>
      <w:r w:rsidRPr="00952829">
        <w:rPr>
          <w:rFonts w:ascii="Times New Roman" w:hAnsi="Times New Roman" w:cs="Times New Roman"/>
          <w:sz w:val="24"/>
          <w:szCs w:val="24"/>
        </w:rPr>
        <w:t>hesap bakiyelerinin de her ayın 10'undan önce muhasebe birimine ait il</w:t>
      </w:r>
      <w:r w:rsidR="00340915">
        <w:rPr>
          <w:rFonts w:ascii="Times New Roman" w:hAnsi="Times New Roman" w:cs="Times New Roman"/>
          <w:sz w:val="24"/>
          <w:szCs w:val="24"/>
        </w:rPr>
        <w:t xml:space="preserve">gili hesaba iadesinin yapılması </w:t>
      </w:r>
      <w:r w:rsidR="002E27C1" w:rsidRPr="00340915">
        <w:rPr>
          <w:rFonts w:ascii="Times New Roman" w:hAnsi="Times New Roman" w:cs="Times New Roman"/>
          <w:bCs/>
          <w:sz w:val="24"/>
          <w:szCs w:val="24"/>
        </w:rPr>
        <w:t>sağlanacaktır</w:t>
      </w:r>
      <w:r w:rsidR="00672615" w:rsidRPr="00340915">
        <w:rPr>
          <w:rFonts w:ascii="Times New Roman" w:hAnsi="Times New Roman" w:cs="Times New Roman"/>
          <w:bCs/>
          <w:sz w:val="24"/>
          <w:szCs w:val="24"/>
        </w:rPr>
        <w:t>.</w:t>
      </w:r>
      <w:bookmarkStart w:id="1" w:name="_Hlk92281281"/>
    </w:p>
    <w:p w14:paraId="05B46901" w14:textId="77777777" w:rsidR="00EE5447" w:rsidRDefault="00EE5447" w:rsidP="00EE5447">
      <w:pPr>
        <w:pStyle w:val="ListeParagraf"/>
        <w:tabs>
          <w:tab w:val="left" w:pos="142"/>
        </w:tabs>
        <w:spacing w:after="0" w:line="240" w:lineRule="auto"/>
        <w:ind w:left="360"/>
        <w:jc w:val="both"/>
        <w:rPr>
          <w:rFonts w:ascii="Times New Roman" w:hAnsi="Times New Roman" w:cs="Times New Roman"/>
          <w:bCs/>
          <w:sz w:val="24"/>
          <w:szCs w:val="24"/>
        </w:rPr>
      </w:pPr>
    </w:p>
    <w:p w14:paraId="39BBB0AA" w14:textId="5DD9C055" w:rsidR="004830AF" w:rsidRDefault="004830AF" w:rsidP="00EE5447">
      <w:pPr>
        <w:pStyle w:val="ListeParagraf"/>
        <w:tabs>
          <w:tab w:val="left" w:pos="142"/>
        </w:tabs>
        <w:spacing w:after="0" w:line="240" w:lineRule="auto"/>
        <w:ind w:left="360"/>
        <w:jc w:val="both"/>
        <w:rPr>
          <w:rFonts w:ascii="Times New Roman" w:hAnsi="Times New Roman" w:cs="Times New Roman"/>
          <w:b/>
          <w:color w:val="000000" w:themeColor="text1"/>
          <w:sz w:val="24"/>
          <w:szCs w:val="24"/>
        </w:rPr>
      </w:pPr>
      <w:r w:rsidRPr="000B1790">
        <w:rPr>
          <w:rFonts w:ascii="Times New Roman" w:hAnsi="Times New Roman" w:cs="Times New Roman"/>
          <w:b/>
          <w:color w:val="000000" w:themeColor="text1"/>
          <w:sz w:val="24"/>
          <w:szCs w:val="24"/>
        </w:rPr>
        <w:lastRenderedPageBreak/>
        <w:t>DONATIM ÖDENEĞİ TALEBİ VE KULLANIMINA İLİŞKİN HUSUSLAR</w:t>
      </w:r>
    </w:p>
    <w:p w14:paraId="752D02F5" w14:textId="77777777" w:rsidR="00EE5447" w:rsidRDefault="00EE5447" w:rsidP="00EE5447">
      <w:pPr>
        <w:pStyle w:val="ListeParagraf"/>
        <w:tabs>
          <w:tab w:val="left" w:pos="142"/>
        </w:tabs>
        <w:spacing w:after="0" w:line="240" w:lineRule="auto"/>
        <w:ind w:left="360"/>
        <w:jc w:val="both"/>
        <w:rPr>
          <w:rFonts w:ascii="Times New Roman" w:hAnsi="Times New Roman" w:cs="Times New Roman"/>
          <w:b/>
          <w:color w:val="000000" w:themeColor="text1"/>
          <w:sz w:val="24"/>
          <w:szCs w:val="24"/>
        </w:rPr>
      </w:pPr>
    </w:p>
    <w:p w14:paraId="7075380E" w14:textId="4679B866" w:rsidR="004830AF" w:rsidRDefault="002A29C4"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Meslekî</w:t>
      </w:r>
      <w:r w:rsidR="004830AF" w:rsidRPr="009C6608">
        <w:rPr>
          <w:rFonts w:ascii="Times New Roman" w:hAnsi="Times New Roman" w:cs="Times New Roman"/>
          <w:sz w:val="24"/>
          <w:szCs w:val="24"/>
        </w:rPr>
        <w:t xml:space="preserve"> ve Teknik Eğitim Genel Müdürlüğüne 202</w:t>
      </w:r>
      <w:r w:rsidR="004830AF">
        <w:rPr>
          <w:rFonts w:ascii="Times New Roman" w:hAnsi="Times New Roman" w:cs="Times New Roman"/>
          <w:sz w:val="24"/>
          <w:szCs w:val="24"/>
        </w:rPr>
        <w:t>2</w:t>
      </w:r>
      <w:r w:rsidR="004830AF" w:rsidRPr="009C6608">
        <w:rPr>
          <w:rFonts w:ascii="Times New Roman" w:hAnsi="Times New Roman" w:cs="Times New Roman"/>
          <w:sz w:val="24"/>
          <w:szCs w:val="24"/>
        </w:rPr>
        <w:t xml:space="preserve"> Yılı Merkezi Yönetim Bütçe Kanunu ile </w:t>
      </w:r>
      <w:r w:rsidR="007736BB">
        <w:rPr>
          <w:rFonts w:ascii="Times New Roman" w:hAnsi="Times New Roman" w:cs="Times New Roman"/>
          <w:sz w:val="24"/>
          <w:szCs w:val="24"/>
        </w:rPr>
        <w:t>“</w:t>
      </w:r>
      <w:r w:rsidR="00B41088">
        <w:rPr>
          <w:rFonts w:ascii="Times New Roman" w:hAnsi="Times New Roman" w:cs="Times New Roman"/>
          <w:b/>
          <w:sz w:val="24"/>
          <w:szCs w:val="24"/>
        </w:rPr>
        <w:t>06.01 Mamul Mal A</w:t>
      </w:r>
      <w:r w:rsidR="004830AF" w:rsidRPr="00B41088">
        <w:rPr>
          <w:rFonts w:ascii="Times New Roman" w:hAnsi="Times New Roman" w:cs="Times New Roman"/>
          <w:b/>
          <w:sz w:val="24"/>
          <w:szCs w:val="24"/>
        </w:rPr>
        <w:t>lımı</w:t>
      </w:r>
      <w:r w:rsidR="007736BB">
        <w:rPr>
          <w:rFonts w:ascii="Times New Roman" w:hAnsi="Times New Roman" w:cs="Times New Roman"/>
          <w:b/>
          <w:sz w:val="24"/>
          <w:szCs w:val="24"/>
        </w:rPr>
        <w:t>”</w:t>
      </w:r>
      <w:r w:rsidR="004830AF" w:rsidRPr="00B41088">
        <w:rPr>
          <w:rFonts w:ascii="Times New Roman" w:hAnsi="Times New Roman" w:cs="Times New Roman"/>
          <w:b/>
          <w:sz w:val="24"/>
          <w:szCs w:val="24"/>
        </w:rPr>
        <w:t xml:space="preserve"> </w:t>
      </w:r>
      <w:r w:rsidR="004830AF" w:rsidRPr="007736BB">
        <w:rPr>
          <w:rFonts w:ascii="Times New Roman" w:hAnsi="Times New Roman" w:cs="Times New Roman"/>
          <w:sz w:val="24"/>
          <w:szCs w:val="24"/>
        </w:rPr>
        <w:t>için tahsis edilen ödenekler</w:t>
      </w:r>
      <w:r w:rsidR="00E17216">
        <w:rPr>
          <w:rFonts w:ascii="Times New Roman" w:hAnsi="Times New Roman" w:cs="Times New Roman"/>
          <w:sz w:val="24"/>
          <w:szCs w:val="24"/>
        </w:rPr>
        <w:t>; MEBBİS ü</w:t>
      </w:r>
      <w:r w:rsidR="004830AF" w:rsidRPr="009C6608">
        <w:rPr>
          <w:rFonts w:ascii="Times New Roman" w:hAnsi="Times New Roman" w:cs="Times New Roman"/>
          <w:sz w:val="24"/>
          <w:szCs w:val="24"/>
        </w:rPr>
        <w:t>zerinden okullar tarafından talep edilecektir. Talepler bütçe imkânları, tasarruf tedbirleri ve belirlenen kriterler doğrultusunda değerlendirilerek mahallinde kullanılmak</w:t>
      </w:r>
      <w:r w:rsidR="00961A46">
        <w:rPr>
          <w:rFonts w:ascii="Times New Roman" w:hAnsi="Times New Roman" w:cs="Times New Roman"/>
          <w:sz w:val="24"/>
          <w:szCs w:val="24"/>
        </w:rPr>
        <w:t xml:space="preserve"> üzere</w:t>
      </w:r>
      <w:r w:rsidR="004830AF" w:rsidRPr="009C6608">
        <w:rPr>
          <w:rFonts w:ascii="Times New Roman" w:hAnsi="Times New Roman" w:cs="Times New Roman"/>
          <w:sz w:val="24"/>
          <w:szCs w:val="24"/>
        </w:rPr>
        <w:t xml:space="preserve"> karşılanacaktır.</w:t>
      </w:r>
    </w:p>
    <w:p w14:paraId="4F59D85A" w14:textId="77777777" w:rsidR="00627E27" w:rsidRDefault="00627E27" w:rsidP="00627E27">
      <w:pPr>
        <w:pStyle w:val="ListeParagraf"/>
        <w:tabs>
          <w:tab w:val="left" w:pos="142"/>
        </w:tabs>
        <w:spacing w:after="0" w:line="240" w:lineRule="auto"/>
        <w:ind w:left="360"/>
        <w:jc w:val="both"/>
        <w:rPr>
          <w:rFonts w:ascii="Times New Roman" w:hAnsi="Times New Roman" w:cs="Times New Roman"/>
          <w:sz w:val="24"/>
          <w:szCs w:val="24"/>
        </w:rPr>
      </w:pPr>
    </w:p>
    <w:p w14:paraId="3E113E13" w14:textId="77640D10" w:rsidR="00627E27" w:rsidRPr="00292F18" w:rsidRDefault="00627E27" w:rsidP="00B04346">
      <w:pPr>
        <w:pStyle w:val="ListeParagraf"/>
        <w:tabs>
          <w:tab w:val="left" w:pos="142"/>
        </w:tabs>
        <w:spacing w:after="0" w:line="240" w:lineRule="auto"/>
        <w:ind w:left="851" w:hanging="491"/>
        <w:jc w:val="both"/>
        <w:rPr>
          <w:rFonts w:ascii="Times New Roman" w:hAnsi="Times New Roman" w:cs="Times New Roman"/>
          <w:sz w:val="24"/>
          <w:szCs w:val="24"/>
        </w:rPr>
      </w:pPr>
      <w:r w:rsidRPr="00292F18">
        <w:rPr>
          <w:rFonts w:ascii="Times New Roman" w:hAnsi="Times New Roman" w:cs="Times New Roman"/>
          <w:sz w:val="24"/>
          <w:szCs w:val="24"/>
        </w:rPr>
        <w:t>a)</w:t>
      </w:r>
      <w:r w:rsidRPr="00292F18">
        <w:rPr>
          <w:rFonts w:ascii="Times New Roman" w:hAnsi="Times New Roman" w:cs="Times New Roman"/>
          <w:sz w:val="24"/>
          <w:szCs w:val="24"/>
        </w:rPr>
        <w:tab/>
        <w:t>Öncelikle ihtiyaç duyulan taşınırlar tek tek miktarları ile belirlenece</w:t>
      </w:r>
      <w:r w:rsidR="0039422A">
        <w:rPr>
          <w:rFonts w:ascii="Times New Roman" w:hAnsi="Times New Roman" w:cs="Times New Roman"/>
          <w:sz w:val="24"/>
          <w:szCs w:val="24"/>
        </w:rPr>
        <w:t>k ve listelenecektir. Taşınır (d</w:t>
      </w:r>
      <w:r w:rsidRPr="00292F18">
        <w:rPr>
          <w:rFonts w:ascii="Times New Roman" w:hAnsi="Times New Roman" w:cs="Times New Roman"/>
          <w:sz w:val="24"/>
          <w:szCs w:val="24"/>
        </w:rPr>
        <w:t xml:space="preserve">emirbaş) olmayan malzemeler listeye </w:t>
      </w:r>
      <w:r w:rsidR="00CE6779" w:rsidRPr="00292F18">
        <w:rPr>
          <w:rFonts w:ascii="Times New Roman" w:hAnsi="Times New Roman" w:cs="Times New Roman"/>
          <w:sz w:val="24"/>
          <w:szCs w:val="24"/>
        </w:rPr>
        <w:t>dâhil</w:t>
      </w:r>
      <w:r w:rsidRPr="00292F18">
        <w:rPr>
          <w:rFonts w:ascii="Times New Roman" w:hAnsi="Times New Roman" w:cs="Times New Roman"/>
          <w:sz w:val="24"/>
          <w:szCs w:val="24"/>
        </w:rPr>
        <w:t xml:space="preserve"> edilmeyecektir.</w:t>
      </w:r>
    </w:p>
    <w:p w14:paraId="368739B7" w14:textId="27E094A7" w:rsidR="00627E27" w:rsidRPr="00292F18" w:rsidRDefault="00627E27" w:rsidP="00B04346">
      <w:pPr>
        <w:pStyle w:val="ListeParagraf"/>
        <w:tabs>
          <w:tab w:val="left" w:pos="142"/>
        </w:tabs>
        <w:spacing w:after="0" w:line="240" w:lineRule="auto"/>
        <w:ind w:left="851" w:hanging="491"/>
        <w:jc w:val="both"/>
        <w:rPr>
          <w:rFonts w:ascii="Times New Roman" w:hAnsi="Times New Roman" w:cs="Times New Roman"/>
          <w:sz w:val="24"/>
          <w:szCs w:val="24"/>
        </w:rPr>
      </w:pPr>
      <w:r w:rsidRPr="00292F18">
        <w:rPr>
          <w:rFonts w:ascii="Times New Roman" w:hAnsi="Times New Roman" w:cs="Times New Roman"/>
          <w:sz w:val="24"/>
          <w:szCs w:val="24"/>
        </w:rPr>
        <w:t>b)</w:t>
      </w:r>
      <w:r w:rsidRPr="00292F18">
        <w:rPr>
          <w:rFonts w:ascii="Times New Roman" w:hAnsi="Times New Roman" w:cs="Times New Roman"/>
          <w:sz w:val="24"/>
          <w:szCs w:val="24"/>
        </w:rPr>
        <w:tab/>
        <w:t>Taşınırların cari fiyatları</w:t>
      </w:r>
      <w:r w:rsidR="003B55C5">
        <w:rPr>
          <w:rFonts w:ascii="Times New Roman" w:hAnsi="Times New Roman" w:cs="Times New Roman"/>
          <w:sz w:val="24"/>
          <w:szCs w:val="24"/>
        </w:rPr>
        <w:t>,</w:t>
      </w:r>
      <w:r w:rsidRPr="00292F18">
        <w:rPr>
          <w:rFonts w:ascii="Times New Roman" w:hAnsi="Times New Roman" w:cs="Times New Roman"/>
          <w:sz w:val="24"/>
          <w:szCs w:val="24"/>
        </w:rPr>
        <w:t xml:space="preserve"> yapılacak piyasa araştırması ile tespit edilecektir. Böylece ihtiyaç duyulan toplam ödenek de belirlenmiş olacaktır.</w:t>
      </w:r>
    </w:p>
    <w:p w14:paraId="41723A1F" w14:textId="01A7F80E" w:rsidR="00B04346" w:rsidRDefault="00627E27" w:rsidP="007322F5">
      <w:pPr>
        <w:pStyle w:val="ListeParagraf"/>
        <w:tabs>
          <w:tab w:val="left" w:pos="142"/>
        </w:tabs>
        <w:spacing w:after="0" w:line="240" w:lineRule="auto"/>
        <w:ind w:left="851" w:hanging="491"/>
        <w:jc w:val="both"/>
        <w:rPr>
          <w:rFonts w:ascii="Times New Roman" w:hAnsi="Times New Roman" w:cs="Times New Roman"/>
          <w:sz w:val="24"/>
          <w:szCs w:val="24"/>
        </w:rPr>
      </w:pPr>
      <w:r w:rsidRPr="00292F18">
        <w:rPr>
          <w:rFonts w:ascii="Times New Roman" w:hAnsi="Times New Roman" w:cs="Times New Roman"/>
          <w:sz w:val="24"/>
          <w:szCs w:val="24"/>
        </w:rPr>
        <w:t>c)</w:t>
      </w:r>
      <w:r w:rsidRPr="00292F18">
        <w:rPr>
          <w:rFonts w:ascii="Times New Roman" w:hAnsi="Times New Roman" w:cs="Times New Roman"/>
          <w:sz w:val="24"/>
          <w:szCs w:val="24"/>
        </w:rPr>
        <w:tab/>
        <w:t>(a) ve (b) maddesinde yapılan çalışmalar DYS üzer</w:t>
      </w:r>
      <w:r w:rsidR="007F77A5">
        <w:rPr>
          <w:rFonts w:ascii="Times New Roman" w:hAnsi="Times New Roman" w:cs="Times New Roman"/>
          <w:sz w:val="24"/>
          <w:szCs w:val="24"/>
        </w:rPr>
        <w:t>inde bir üst yazı ile ilçe m</w:t>
      </w:r>
      <w:r w:rsidR="009C1655">
        <w:rPr>
          <w:rFonts w:ascii="Times New Roman" w:hAnsi="Times New Roman" w:cs="Times New Roman"/>
          <w:sz w:val="24"/>
          <w:szCs w:val="24"/>
        </w:rPr>
        <w:t>illî</w:t>
      </w:r>
      <w:r w:rsidR="007F77A5">
        <w:rPr>
          <w:rFonts w:ascii="Times New Roman" w:hAnsi="Times New Roman" w:cs="Times New Roman"/>
          <w:sz w:val="24"/>
          <w:szCs w:val="24"/>
        </w:rPr>
        <w:t xml:space="preserve"> e</w:t>
      </w:r>
      <w:r w:rsidRPr="00292F18">
        <w:rPr>
          <w:rFonts w:ascii="Times New Roman" w:hAnsi="Times New Roman" w:cs="Times New Roman"/>
          <w:sz w:val="24"/>
          <w:szCs w:val="24"/>
        </w:rPr>
        <w:t xml:space="preserve">ğitim </w:t>
      </w:r>
      <w:r w:rsidR="007F77A5">
        <w:rPr>
          <w:rFonts w:ascii="Times New Roman" w:hAnsi="Times New Roman" w:cs="Times New Roman"/>
          <w:sz w:val="24"/>
          <w:szCs w:val="24"/>
        </w:rPr>
        <w:t>müdürlüğü aracılığı ile il m</w:t>
      </w:r>
      <w:r w:rsidR="004D62AC">
        <w:rPr>
          <w:rFonts w:ascii="Times New Roman" w:hAnsi="Times New Roman" w:cs="Times New Roman"/>
          <w:sz w:val="24"/>
          <w:szCs w:val="24"/>
        </w:rPr>
        <w:t>illî</w:t>
      </w:r>
      <w:r w:rsidR="007F77A5">
        <w:rPr>
          <w:rFonts w:ascii="Times New Roman" w:hAnsi="Times New Roman" w:cs="Times New Roman"/>
          <w:sz w:val="24"/>
          <w:szCs w:val="24"/>
        </w:rPr>
        <w:t xml:space="preserve"> e</w:t>
      </w:r>
      <w:r w:rsidRPr="00292F18">
        <w:rPr>
          <w:rFonts w:ascii="Times New Roman" w:hAnsi="Times New Roman" w:cs="Times New Roman"/>
          <w:sz w:val="24"/>
          <w:szCs w:val="24"/>
        </w:rPr>
        <w:t>ğit</w:t>
      </w:r>
      <w:r w:rsidR="007F77A5">
        <w:rPr>
          <w:rFonts w:ascii="Times New Roman" w:hAnsi="Times New Roman" w:cs="Times New Roman"/>
          <w:sz w:val="24"/>
          <w:szCs w:val="24"/>
        </w:rPr>
        <w:t>im m</w:t>
      </w:r>
      <w:r w:rsidR="009334CA">
        <w:rPr>
          <w:rFonts w:ascii="Times New Roman" w:hAnsi="Times New Roman" w:cs="Times New Roman"/>
          <w:sz w:val="24"/>
          <w:szCs w:val="24"/>
        </w:rPr>
        <w:t>üdürlüğüne gönderilecek b</w:t>
      </w:r>
      <w:r w:rsidRPr="00292F18">
        <w:rPr>
          <w:rFonts w:ascii="Times New Roman" w:hAnsi="Times New Roman" w:cs="Times New Roman"/>
          <w:sz w:val="24"/>
          <w:szCs w:val="24"/>
        </w:rPr>
        <w:t>u yazıda mutlaka 841.0</w:t>
      </w:r>
      <w:r>
        <w:rPr>
          <w:rFonts w:ascii="Times New Roman" w:hAnsi="Times New Roman" w:cs="Times New Roman"/>
          <w:sz w:val="24"/>
          <w:szCs w:val="24"/>
        </w:rPr>
        <w:t>2</w:t>
      </w:r>
      <w:r w:rsidRPr="00292F18">
        <w:rPr>
          <w:rFonts w:ascii="Times New Roman" w:hAnsi="Times New Roman" w:cs="Times New Roman"/>
          <w:sz w:val="24"/>
          <w:szCs w:val="24"/>
        </w:rPr>
        <w:t>.01 dosya numarası kullanılacaktır. MEBBİS Ödenek Takip Modülü üzerinde talep oluşturulurken onay yazısı</w:t>
      </w:r>
      <w:r w:rsidR="002F7422">
        <w:rPr>
          <w:rFonts w:ascii="Times New Roman" w:hAnsi="Times New Roman" w:cs="Times New Roman"/>
          <w:sz w:val="24"/>
          <w:szCs w:val="24"/>
        </w:rPr>
        <w:t>nın</w:t>
      </w:r>
      <w:r w:rsidRPr="00292F18">
        <w:rPr>
          <w:rFonts w:ascii="Times New Roman" w:hAnsi="Times New Roman" w:cs="Times New Roman"/>
          <w:sz w:val="24"/>
          <w:szCs w:val="24"/>
        </w:rPr>
        <w:t xml:space="preserve"> doğrula</w:t>
      </w:r>
      <w:r w:rsidR="002F7422">
        <w:rPr>
          <w:rFonts w:ascii="Times New Roman" w:hAnsi="Times New Roman" w:cs="Times New Roman"/>
          <w:sz w:val="24"/>
          <w:szCs w:val="24"/>
        </w:rPr>
        <w:t>nması esnasında, o</w:t>
      </w:r>
      <w:r w:rsidRPr="00292F18">
        <w:rPr>
          <w:rFonts w:ascii="Times New Roman" w:hAnsi="Times New Roman" w:cs="Times New Roman"/>
          <w:sz w:val="24"/>
          <w:szCs w:val="24"/>
        </w:rPr>
        <w:t>nay sayısının son kısmı (841.0</w:t>
      </w:r>
      <w:r>
        <w:rPr>
          <w:rFonts w:ascii="Times New Roman" w:hAnsi="Times New Roman" w:cs="Times New Roman"/>
          <w:sz w:val="24"/>
          <w:szCs w:val="24"/>
        </w:rPr>
        <w:t>2</w:t>
      </w:r>
      <w:r w:rsidRPr="00292F18">
        <w:rPr>
          <w:rFonts w:ascii="Times New Roman" w:hAnsi="Times New Roman" w:cs="Times New Roman"/>
          <w:sz w:val="24"/>
          <w:szCs w:val="24"/>
        </w:rPr>
        <w:t xml:space="preserve">.01 den sonra gelen kısım) </w:t>
      </w:r>
      <w:r w:rsidR="00C17B78">
        <w:rPr>
          <w:rFonts w:ascii="Times New Roman" w:hAnsi="Times New Roman" w:cs="Times New Roman"/>
          <w:sz w:val="24"/>
          <w:szCs w:val="24"/>
        </w:rPr>
        <w:t xml:space="preserve">sisteme </w:t>
      </w:r>
      <w:r w:rsidRPr="00292F18">
        <w:rPr>
          <w:rFonts w:ascii="Times New Roman" w:hAnsi="Times New Roman" w:cs="Times New Roman"/>
          <w:sz w:val="24"/>
          <w:szCs w:val="24"/>
        </w:rPr>
        <w:t>girilecektir.</w:t>
      </w:r>
      <w:r>
        <w:rPr>
          <w:rFonts w:ascii="Times New Roman" w:hAnsi="Times New Roman" w:cs="Times New Roman"/>
          <w:sz w:val="24"/>
          <w:szCs w:val="24"/>
        </w:rPr>
        <w:t xml:space="preserve">    </w:t>
      </w:r>
    </w:p>
    <w:p w14:paraId="7726BFF4" w14:textId="0BA4E354" w:rsidR="00627E27" w:rsidRDefault="00EB1C2B" w:rsidP="00B04346">
      <w:pPr>
        <w:tabs>
          <w:tab w:val="left" w:pos="142"/>
        </w:tabs>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İl m</w:t>
      </w:r>
      <w:r w:rsidR="00627E27" w:rsidRPr="00627E27">
        <w:rPr>
          <w:rFonts w:ascii="Times New Roman" w:hAnsi="Times New Roman" w:cs="Times New Roman"/>
          <w:sz w:val="24"/>
          <w:szCs w:val="24"/>
        </w:rPr>
        <w:t>ill</w:t>
      </w:r>
      <w:r w:rsidR="004F42F5">
        <w:rPr>
          <w:rFonts w:ascii="Times New Roman" w:hAnsi="Times New Roman" w:cs="Times New Roman"/>
          <w:sz w:val="24"/>
          <w:szCs w:val="24"/>
        </w:rPr>
        <w:t>î</w:t>
      </w:r>
      <w:r>
        <w:rPr>
          <w:rFonts w:ascii="Times New Roman" w:hAnsi="Times New Roman" w:cs="Times New Roman"/>
          <w:sz w:val="24"/>
          <w:szCs w:val="24"/>
        </w:rPr>
        <w:t xml:space="preserve"> e</w:t>
      </w:r>
      <w:r w:rsidR="00627E27" w:rsidRPr="00627E27">
        <w:rPr>
          <w:rFonts w:ascii="Times New Roman" w:hAnsi="Times New Roman" w:cs="Times New Roman"/>
          <w:sz w:val="24"/>
          <w:szCs w:val="24"/>
        </w:rPr>
        <w:t>ğitim</w:t>
      </w:r>
      <w:r>
        <w:rPr>
          <w:rFonts w:ascii="Times New Roman" w:hAnsi="Times New Roman" w:cs="Times New Roman"/>
          <w:sz w:val="24"/>
          <w:szCs w:val="24"/>
        </w:rPr>
        <w:t xml:space="preserve"> m</w:t>
      </w:r>
      <w:r w:rsidR="00627E27" w:rsidRPr="00627E27">
        <w:rPr>
          <w:rFonts w:ascii="Times New Roman" w:hAnsi="Times New Roman" w:cs="Times New Roman"/>
          <w:sz w:val="24"/>
          <w:szCs w:val="24"/>
        </w:rPr>
        <w:t>üdürlüğü</w:t>
      </w:r>
      <w:r w:rsidR="0057563B">
        <w:rPr>
          <w:rFonts w:ascii="Times New Roman" w:hAnsi="Times New Roman" w:cs="Times New Roman"/>
          <w:sz w:val="24"/>
          <w:szCs w:val="24"/>
        </w:rPr>
        <w:t xml:space="preserve"> okulun talebini</w:t>
      </w:r>
      <w:r w:rsidR="008A5091">
        <w:rPr>
          <w:rFonts w:ascii="Times New Roman" w:hAnsi="Times New Roman" w:cs="Times New Roman"/>
          <w:sz w:val="24"/>
          <w:szCs w:val="24"/>
        </w:rPr>
        <w:t>,</w:t>
      </w:r>
      <w:r w:rsidR="008C4337">
        <w:rPr>
          <w:rFonts w:ascii="Times New Roman" w:hAnsi="Times New Roman" w:cs="Times New Roman"/>
          <w:sz w:val="24"/>
          <w:szCs w:val="24"/>
        </w:rPr>
        <w:t xml:space="preserve"> uygun bulunduğu</w:t>
      </w:r>
      <w:r w:rsidR="00627E27" w:rsidRPr="00627E27">
        <w:rPr>
          <w:rFonts w:ascii="Times New Roman" w:hAnsi="Times New Roman" w:cs="Times New Roman"/>
          <w:sz w:val="24"/>
          <w:szCs w:val="24"/>
        </w:rPr>
        <w:t xml:space="preserve"> aynı dosya numarası ile</w:t>
      </w:r>
    </w:p>
    <w:p w14:paraId="2039C0A2" w14:textId="04682A23" w:rsidR="00627E27" w:rsidRPr="00627E27" w:rsidRDefault="00627E27" w:rsidP="00991DBE">
      <w:pPr>
        <w:tabs>
          <w:tab w:val="left" w:pos="142"/>
        </w:tabs>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 xml:space="preserve">     </w:t>
      </w:r>
      <w:r w:rsidR="007322F5">
        <w:rPr>
          <w:rFonts w:ascii="Times New Roman" w:hAnsi="Times New Roman" w:cs="Times New Roman"/>
          <w:sz w:val="24"/>
          <w:szCs w:val="24"/>
        </w:rPr>
        <w:tab/>
      </w:r>
      <w:proofErr w:type="gramStart"/>
      <w:r w:rsidRPr="00627E27">
        <w:rPr>
          <w:rFonts w:ascii="Times New Roman" w:hAnsi="Times New Roman" w:cs="Times New Roman"/>
          <w:sz w:val="24"/>
          <w:szCs w:val="24"/>
        </w:rPr>
        <w:t>yazılı</w:t>
      </w:r>
      <w:proofErr w:type="gramEnd"/>
      <w:r w:rsidRPr="00627E27">
        <w:rPr>
          <w:rFonts w:ascii="Times New Roman" w:hAnsi="Times New Roman" w:cs="Times New Roman"/>
          <w:sz w:val="24"/>
          <w:szCs w:val="24"/>
        </w:rPr>
        <w:t xml:space="preserve"> olarak ilgili okula bildirmesi h</w:t>
      </w:r>
      <w:r w:rsidR="00E821A8">
        <w:rPr>
          <w:rFonts w:ascii="Times New Roman" w:hAnsi="Times New Roman" w:cs="Times New Roman"/>
          <w:sz w:val="24"/>
          <w:szCs w:val="24"/>
        </w:rPr>
        <w:t>â</w:t>
      </w:r>
      <w:r w:rsidRPr="00627E27">
        <w:rPr>
          <w:rFonts w:ascii="Times New Roman" w:hAnsi="Times New Roman" w:cs="Times New Roman"/>
          <w:sz w:val="24"/>
          <w:szCs w:val="24"/>
        </w:rPr>
        <w:t xml:space="preserve">linde okullar MEBBİS Ödenek Takip Modülü </w:t>
      </w:r>
      <w:r w:rsidR="002F1379" w:rsidRPr="00627E27">
        <w:rPr>
          <w:rFonts w:ascii="Times New Roman" w:hAnsi="Times New Roman" w:cs="Times New Roman"/>
          <w:sz w:val="24"/>
          <w:szCs w:val="24"/>
        </w:rPr>
        <w:t xml:space="preserve">aracılığı </w:t>
      </w:r>
      <w:r w:rsidR="002F1379">
        <w:rPr>
          <w:rFonts w:ascii="Times New Roman" w:hAnsi="Times New Roman" w:cs="Times New Roman"/>
          <w:sz w:val="24"/>
          <w:szCs w:val="24"/>
        </w:rPr>
        <w:t>ile</w:t>
      </w:r>
      <w:r w:rsidRPr="00627E27">
        <w:rPr>
          <w:rFonts w:ascii="Times New Roman" w:hAnsi="Times New Roman" w:cs="Times New Roman"/>
          <w:sz w:val="24"/>
          <w:szCs w:val="24"/>
        </w:rPr>
        <w:t xml:space="preserve"> ödenek talebinde bulunabileceklerdir. </w:t>
      </w:r>
    </w:p>
    <w:p w14:paraId="629FDA18" w14:textId="2D2291B4" w:rsidR="00627E27" w:rsidRPr="00292F18" w:rsidRDefault="00BD1C77" w:rsidP="00B04346">
      <w:pPr>
        <w:pStyle w:val="ListeParagraf"/>
        <w:tabs>
          <w:tab w:val="left" w:pos="142"/>
        </w:tabs>
        <w:spacing w:after="0" w:line="240" w:lineRule="auto"/>
        <w:ind w:left="851" w:hanging="491"/>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Talep esnasında il millî</w:t>
      </w:r>
      <w:r w:rsidR="009551B7">
        <w:rPr>
          <w:rFonts w:ascii="Times New Roman" w:hAnsi="Times New Roman" w:cs="Times New Roman"/>
          <w:sz w:val="24"/>
          <w:szCs w:val="24"/>
        </w:rPr>
        <w:t xml:space="preserve"> eğitim m</w:t>
      </w:r>
      <w:r w:rsidR="00627E27" w:rsidRPr="00292F18">
        <w:rPr>
          <w:rFonts w:ascii="Times New Roman" w:hAnsi="Times New Roman" w:cs="Times New Roman"/>
          <w:sz w:val="24"/>
          <w:szCs w:val="24"/>
        </w:rPr>
        <w:t xml:space="preserve">üdürlüğünün uygun yazısı, alınması düşülen malzeme liste (birim fiyatlı) ve piyasa araştırması tutanağı </w:t>
      </w:r>
      <w:r w:rsidR="007D088A" w:rsidRPr="008808DD">
        <w:rPr>
          <w:rFonts w:ascii="Times New Roman" w:hAnsi="Times New Roman" w:cs="Times New Roman"/>
          <w:b/>
          <w:i/>
          <w:sz w:val="24"/>
          <w:szCs w:val="24"/>
        </w:rPr>
        <w:t xml:space="preserve">MEBBİS </w:t>
      </w:r>
      <w:proofErr w:type="spellStart"/>
      <w:r w:rsidR="007D088A" w:rsidRPr="008808DD">
        <w:rPr>
          <w:rFonts w:ascii="Times New Roman" w:hAnsi="Times New Roman" w:cs="Times New Roman"/>
          <w:b/>
          <w:i/>
          <w:sz w:val="24"/>
          <w:szCs w:val="24"/>
        </w:rPr>
        <w:t>Modül’</w:t>
      </w:r>
      <w:r w:rsidR="007D088A">
        <w:rPr>
          <w:rFonts w:ascii="Times New Roman" w:hAnsi="Times New Roman" w:cs="Times New Roman"/>
          <w:sz w:val="24"/>
          <w:szCs w:val="24"/>
        </w:rPr>
        <w:t>ne</w:t>
      </w:r>
      <w:proofErr w:type="spellEnd"/>
      <w:r w:rsidR="00627E27" w:rsidRPr="00292F18">
        <w:rPr>
          <w:rFonts w:ascii="Times New Roman" w:hAnsi="Times New Roman" w:cs="Times New Roman"/>
          <w:sz w:val="24"/>
          <w:szCs w:val="24"/>
        </w:rPr>
        <w:t xml:space="preserve"> eklenecektir. Eklenen bel</w:t>
      </w:r>
      <w:r w:rsidR="00627E27">
        <w:rPr>
          <w:rFonts w:ascii="Times New Roman" w:hAnsi="Times New Roman" w:cs="Times New Roman"/>
          <w:sz w:val="24"/>
          <w:szCs w:val="24"/>
        </w:rPr>
        <w:t>g</w:t>
      </w:r>
      <w:r w:rsidR="00627E27" w:rsidRPr="00292F18">
        <w:rPr>
          <w:rFonts w:ascii="Times New Roman" w:hAnsi="Times New Roman" w:cs="Times New Roman"/>
          <w:sz w:val="24"/>
          <w:szCs w:val="24"/>
        </w:rPr>
        <w:t>eler PDF formatında ve okunabilir olmalıdır.</w:t>
      </w:r>
    </w:p>
    <w:p w14:paraId="297EC35B" w14:textId="59CCC3BC" w:rsidR="00627E27" w:rsidRDefault="00627E27" w:rsidP="00B04346">
      <w:pPr>
        <w:pStyle w:val="ListeParagraf"/>
        <w:tabs>
          <w:tab w:val="left" w:pos="142"/>
        </w:tabs>
        <w:spacing w:after="0" w:line="240" w:lineRule="auto"/>
        <w:ind w:left="851" w:hanging="491"/>
        <w:jc w:val="both"/>
        <w:rPr>
          <w:rFonts w:ascii="Times New Roman" w:hAnsi="Times New Roman" w:cs="Times New Roman"/>
          <w:b/>
          <w:sz w:val="24"/>
          <w:szCs w:val="24"/>
        </w:rPr>
      </w:pPr>
      <w:r w:rsidRPr="00292F18">
        <w:rPr>
          <w:rFonts w:ascii="Times New Roman" w:hAnsi="Times New Roman" w:cs="Times New Roman"/>
          <w:sz w:val="24"/>
          <w:szCs w:val="24"/>
        </w:rPr>
        <w:t>f)</w:t>
      </w:r>
      <w:r w:rsidRPr="00292F18">
        <w:rPr>
          <w:rFonts w:ascii="Times New Roman" w:hAnsi="Times New Roman" w:cs="Times New Roman"/>
          <w:sz w:val="24"/>
          <w:szCs w:val="24"/>
        </w:rPr>
        <w:tab/>
        <w:t>Tale</w:t>
      </w:r>
      <w:r>
        <w:rPr>
          <w:rFonts w:ascii="Times New Roman" w:hAnsi="Times New Roman" w:cs="Times New Roman"/>
          <w:sz w:val="24"/>
          <w:szCs w:val="24"/>
        </w:rPr>
        <w:t xml:space="preserve">p oluşturulurken </w:t>
      </w:r>
      <w:r w:rsidRPr="00292F18">
        <w:rPr>
          <w:rFonts w:ascii="Times New Roman" w:hAnsi="Times New Roman" w:cs="Times New Roman"/>
          <w:sz w:val="24"/>
          <w:szCs w:val="24"/>
        </w:rPr>
        <w:t xml:space="preserve">modülde bulunan </w:t>
      </w:r>
      <w:r w:rsidR="00A01D2C">
        <w:rPr>
          <w:rFonts w:ascii="Times New Roman" w:hAnsi="Times New Roman" w:cs="Times New Roman"/>
          <w:sz w:val="24"/>
          <w:szCs w:val="24"/>
        </w:rPr>
        <w:t>“</w:t>
      </w:r>
      <w:r w:rsidRPr="00A01D2C">
        <w:rPr>
          <w:rFonts w:ascii="Times New Roman" w:hAnsi="Times New Roman" w:cs="Times New Roman"/>
          <w:b/>
          <w:i/>
          <w:sz w:val="24"/>
          <w:szCs w:val="24"/>
        </w:rPr>
        <w:t>açıklamalar bölümüne</w:t>
      </w:r>
      <w:r w:rsidR="006138BA">
        <w:rPr>
          <w:rFonts w:ascii="Times New Roman" w:hAnsi="Times New Roman" w:cs="Times New Roman"/>
          <w:b/>
          <w:i/>
          <w:sz w:val="24"/>
          <w:szCs w:val="24"/>
        </w:rPr>
        <w:t>”</w:t>
      </w:r>
      <w:r w:rsidR="00A01D2C">
        <w:rPr>
          <w:rFonts w:ascii="Times New Roman" w:hAnsi="Times New Roman" w:cs="Times New Roman"/>
          <w:sz w:val="24"/>
          <w:szCs w:val="24"/>
        </w:rPr>
        <w:t xml:space="preserve"> bilgiler detaylı olarak yazılmalıdır. </w:t>
      </w:r>
      <w:r w:rsidR="006138BA">
        <w:rPr>
          <w:rFonts w:ascii="Times New Roman" w:hAnsi="Times New Roman" w:cs="Times New Roman"/>
          <w:sz w:val="24"/>
          <w:szCs w:val="24"/>
        </w:rPr>
        <w:t>Örneğin;</w:t>
      </w:r>
      <w:r w:rsidR="00E80250">
        <w:rPr>
          <w:rFonts w:ascii="Times New Roman" w:hAnsi="Times New Roman" w:cs="Times New Roman"/>
          <w:sz w:val="24"/>
          <w:szCs w:val="24"/>
        </w:rPr>
        <w:t xml:space="preserve"> m</w:t>
      </w:r>
      <w:r w:rsidRPr="00292F18">
        <w:rPr>
          <w:rFonts w:ascii="Times New Roman" w:hAnsi="Times New Roman" w:cs="Times New Roman"/>
          <w:sz w:val="24"/>
          <w:szCs w:val="24"/>
        </w:rPr>
        <w:t>alzemelere neden ihtiyaç duyulduğu, nerede kullanılacağı, hangi alan/dal için alınacağı, alınacak malzemelerden okulun taşınır kayıtlarında bulunup bulunmadığı</w:t>
      </w:r>
      <w:r w:rsidR="00665D4B">
        <w:rPr>
          <w:rFonts w:ascii="Times New Roman" w:hAnsi="Times New Roman" w:cs="Times New Roman"/>
          <w:sz w:val="24"/>
          <w:szCs w:val="24"/>
        </w:rPr>
        <w:t>,</w:t>
      </w:r>
      <w:r w:rsidRPr="00292F18">
        <w:rPr>
          <w:rFonts w:ascii="Times New Roman" w:hAnsi="Times New Roman" w:cs="Times New Roman"/>
          <w:sz w:val="24"/>
          <w:szCs w:val="24"/>
        </w:rPr>
        <w:t xml:space="preserve"> var ise miktarları vb. (Eğer açıklama ilgili alana sığmıyor ise boş bir sayfaya yazılıp belge olarak eklenebilir.)</w:t>
      </w:r>
      <w:r>
        <w:rPr>
          <w:rFonts w:ascii="Times New Roman" w:hAnsi="Times New Roman" w:cs="Times New Roman"/>
          <w:sz w:val="24"/>
          <w:szCs w:val="24"/>
        </w:rPr>
        <w:t xml:space="preserve"> yazılmalıdır.</w:t>
      </w:r>
      <w:r w:rsidRPr="00292F18">
        <w:rPr>
          <w:rFonts w:ascii="Times New Roman" w:hAnsi="Times New Roman" w:cs="Times New Roman"/>
          <w:b/>
          <w:sz w:val="24"/>
          <w:szCs w:val="24"/>
        </w:rPr>
        <w:t xml:space="preserve"> </w:t>
      </w:r>
    </w:p>
    <w:p w14:paraId="0138CE07" w14:textId="61E7D99F" w:rsidR="00AE16F0" w:rsidRDefault="00D05430" w:rsidP="00B04346">
      <w:pPr>
        <w:pStyle w:val="ListeParagraf"/>
        <w:tabs>
          <w:tab w:val="left" w:pos="142"/>
        </w:tabs>
        <w:spacing w:after="0" w:line="240" w:lineRule="auto"/>
        <w:ind w:left="851" w:hanging="491"/>
        <w:jc w:val="both"/>
        <w:rPr>
          <w:rFonts w:ascii="Times New Roman" w:hAnsi="Times New Roman" w:cs="Times New Roman"/>
          <w:b/>
          <w:sz w:val="24"/>
          <w:szCs w:val="24"/>
        </w:rPr>
      </w:pPr>
      <w:r>
        <w:rPr>
          <w:rFonts w:ascii="Times New Roman" w:hAnsi="Times New Roman" w:cs="Times New Roman"/>
          <w:b/>
          <w:sz w:val="24"/>
          <w:szCs w:val="24"/>
        </w:rPr>
        <w:t>g) Ödenek harcama işlemleri tamamlandıktan sonra alımı gerçekleşen Makine/</w:t>
      </w:r>
      <w:r w:rsidR="00273BD1">
        <w:rPr>
          <w:rFonts w:ascii="Times New Roman" w:hAnsi="Times New Roman" w:cs="Times New Roman"/>
          <w:b/>
          <w:sz w:val="24"/>
          <w:szCs w:val="24"/>
        </w:rPr>
        <w:t>Teçhizat/Demirbaşa</w:t>
      </w:r>
      <w:r>
        <w:rPr>
          <w:rFonts w:ascii="Times New Roman" w:hAnsi="Times New Roman" w:cs="Times New Roman"/>
          <w:b/>
          <w:sz w:val="24"/>
          <w:szCs w:val="24"/>
        </w:rPr>
        <w:t xml:space="preserve"> ait TİF’ler, </w:t>
      </w:r>
      <w:r w:rsidR="00BA0C97">
        <w:rPr>
          <w:rFonts w:ascii="Times New Roman" w:hAnsi="Times New Roman" w:cs="Times New Roman"/>
          <w:b/>
          <w:sz w:val="24"/>
          <w:szCs w:val="24"/>
        </w:rPr>
        <w:t xml:space="preserve">ödeneğin talep edildiği </w:t>
      </w:r>
      <w:r w:rsidR="00415DE3">
        <w:rPr>
          <w:rFonts w:ascii="Times New Roman" w:hAnsi="Times New Roman" w:cs="Times New Roman"/>
          <w:b/>
          <w:sz w:val="24"/>
          <w:szCs w:val="24"/>
        </w:rPr>
        <w:t xml:space="preserve">Ödenek Takip </w:t>
      </w:r>
      <w:proofErr w:type="spellStart"/>
      <w:r w:rsidR="00415DE3">
        <w:rPr>
          <w:rFonts w:ascii="Times New Roman" w:hAnsi="Times New Roman" w:cs="Times New Roman"/>
          <w:b/>
          <w:sz w:val="24"/>
          <w:szCs w:val="24"/>
        </w:rPr>
        <w:t>Modülü</w:t>
      </w:r>
      <w:r w:rsidR="00AA5B90">
        <w:rPr>
          <w:rFonts w:ascii="Times New Roman" w:hAnsi="Times New Roman" w:cs="Times New Roman"/>
          <w:b/>
          <w:sz w:val="24"/>
          <w:szCs w:val="24"/>
        </w:rPr>
        <w:t>’</w:t>
      </w:r>
      <w:r>
        <w:rPr>
          <w:rFonts w:ascii="Times New Roman" w:hAnsi="Times New Roman" w:cs="Times New Roman"/>
          <w:b/>
          <w:sz w:val="24"/>
          <w:szCs w:val="24"/>
        </w:rPr>
        <w:t>ndeki</w:t>
      </w:r>
      <w:proofErr w:type="spellEnd"/>
      <w:r>
        <w:rPr>
          <w:rFonts w:ascii="Times New Roman" w:hAnsi="Times New Roman" w:cs="Times New Roman"/>
          <w:b/>
          <w:sz w:val="24"/>
          <w:szCs w:val="24"/>
        </w:rPr>
        <w:t xml:space="preserve"> </w:t>
      </w:r>
      <w:r w:rsidR="00AE16F0">
        <w:rPr>
          <w:rFonts w:ascii="Times New Roman" w:hAnsi="Times New Roman" w:cs="Times New Roman"/>
          <w:b/>
          <w:sz w:val="24"/>
          <w:szCs w:val="24"/>
        </w:rPr>
        <w:t>(resimde</w:t>
      </w:r>
      <w:r w:rsidR="00EA5249">
        <w:rPr>
          <w:rFonts w:ascii="Times New Roman" w:hAnsi="Times New Roman" w:cs="Times New Roman"/>
          <w:b/>
          <w:sz w:val="24"/>
          <w:szCs w:val="24"/>
        </w:rPr>
        <w:t xml:space="preserve"> gösterilen</w:t>
      </w:r>
      <w:r w:rsidR="00AE16F0">
        <w:rPr>
          <w:rFonts w:ascii="Times New Roman" w:hAnsi="Times New Roman" w:cs="Times New Roman"/>
          <w:b/>
          <w:sz w:val="24"/>
          <w:szCs w:val="24"/>
        </w:rPr>
        <w:t xml:space="preserve">) </w:t>
      </w:r>
      <w:r>
        <w:rPr>
          <w:rFonts w:ascii="Times New Roman" w:hAnsi="Times New Roman" w:cs="Times New Roman"/>
          <w:b/>
          <w:sz w:val="24"/>
          <w:szCs w:val="24"/>
        </w:rPr>
        <w:t>ilgili</w:t>
      </w:r>
      <w:r w:rsidR="000A7272">
        <w:rPr>
          <w:rFonts w:ascii="Times New Roman" w:hAnsi="Times New Roman" w:cs="Times New Roman"/>
          <w:b/>
          <w:sz w:val="24"/>
          <w:szCs w:val="24"/>
        </w:rPr>
        <w:t xml:space="preserve"> yere</w:t>
      </w:r>
      <w:r w:rsidR="00273BD1">
        <w:rPr>
          <w:rFonts w:ascii="Times New Roman" w:hAnsi="Times New Roman" w:cs="Times New Roman"/>
          <w:b/>
          <w:sz w:val="24"/>
          <w:szCs w:val="24"/>
        </w:rPr>
        <w:t xml:space="preserve"> “</w:t>
      </w:r>
      <w:proofErr w:type="spellStart"/>
      <w:r w:rsidR="00273BD1">
        <w:rPr>
          <w:rFonts w:ascii="Times New Roman" w:hAnsi="Times New Roman" w:cs="Times New Roman"/>
          <w:b/>
          <w:sz w:val="24"/>
          <w:szCs w:val="24"/>
        </w:rPr>
        <w:t>pdf</w:t>
      </w:r>
      <w:proofErr w:type="spellEnd"/>
      <w:r w:rsidR="00273BD1">
        <w:rPr>
          <w:rFonts w:ascii="Times New Roman" w:hAnsi="Times New Roman" w:cs="Times New Roman"/>
          <w:b/>
          <w:sz w:val="24"/>
          <w:szCs w:val="24"/>
        </w:rPr>
        <w:t>” formatında</w:t>
      </w:r>
      <w:r>
        <w:rPr>
          <w:rFonts w:ascii="Times New Roman" w:hAnsi="Times New Roman" w:cs="Times New Roman"/>
          <w:b/>
          <w:sz w:val="24"/>
          <w:szCs w:val="24"/>
        </w:rPr>
        <w:t xml:space="preserve"> </w:t>
      </w:r>
      <w:r w:rsidR="00273BD1">
        <w:rPr>
          <w:rFonts w:ascii="Times New Roman" w:hAnsi="Times New Roman" w:cs="Times New Roman"/>
          <w:b/>
          <w:sz w:val="24"/>
          <w:szCs w:val="24"/>
        </w:rPr>
        <w:t>yüklenecektir</w:t>
      </w:r>
      <w:r>
        <w:rPr>
          <w:rFonts w:ascii="Times New Roman" w:hAnsi="Times New Roman" w:cs="Times New Roman"/>
          <w:b/>
          <w:sz w:val="24"/>
          <w:szCs w:val="24"/>
        </w:rPr>
        <w:t>.</w:t>
      </w:r>
      <w:r w:rsidR="00635376">
        <w:rPr>
          <w:rFonts w:ascii="Times New Roman" w:hAnsi="Times New Roman" w:cs="Times New Roman"/>
          <w:b/>
          <w:sz w:val="24"/>
          <w:szCs w:val="24"/>
        </w:rPr>
        <w:t xml:space="preserve"> İlgili talep karşılığında gönderilmiş olan donatım ödeneği ile alınan tüm demirbaşlara ait TİF belgeleri tek </w:t>
      </w:r>
      <w:proofErr w:type="spellStart"/>
      <w:r w:rsidR="00635376">
        <w:rPr>
          <w:rFonts w:ascii="Times New Roman" w:hAnsi="Times New Roman" w:cs="Times New Roman"/>
          <w:b/>
          <w:sz w:val="24"/>
          <w:szCs w:val="24"/>
        </w:rPr>
        <w:t>pdf</w:t>
      </w:r>
      <w:proofErr w:type="spellEnd"/>
      <w:r w:rsidR="00635376">
        <w:rPr>
          <w:rFonts w:ascii="Times New Roman" w:hAnsi="Times New Roman" w:cs="Times New Roman"/>
          <w:b/>
          <w:sz w:val="24"/>
          <w:szCs w:val="24"/>
        </w:rPr>
        <w:t xml:space="preserve"> dosyasında birleştirilerek yüklenecektir.</w:t>
      </w:r>
    </w:p>
    <w:p w14:paraId="5398A2AA" w14:textId="77777777" w:rsidR="00635376" w:rsidRDefault="00635376" w:rsidP="00B04346">
      <w:pPr>
        <w:pStyle w:val="ListeParagraf"/>
        <w:tabs>
          <w:tab w:val="left" w:pos="142"/>
        </w:tabs>
        <w:spacing w:after="0" w:line="240" w:lineRule="auto"/>
        <w:ind w:left="851" w:hanging="491"/>
        <w:jc w:val="both"/>
        <w:rPr>
          <w:rFonts w:ascii="Times New Roman" w:hAnsi="Times New Roman" w:cs="Times New Roman"/>
          <w:b/>
          <w:sz w:val="24"/>
          <w:szCs w:val="24"/>
        </w:rPr>
      </w:pPr>
    </w:p>
    <w:p w14:paraId="11F9C6F5" w14:textId="0B6ABD51" w:rsidR="00AE16F0" w:rsidRDefault="00635376" w:rsidP="00627E27">
      <w:pPr>
        <w:pStyle w:val="ListeParagraf"/>
        <w:tabs>
          <w:tab w:val="left" w:pos="142"/>
        </w:tabs>
        <w:spacing w:after="0" w:line="240" w:lineRule="auto"/>
        <w:ind w:left="360"/>
        <w:jc w:val="both"/>
        <w:rPr>
          <w:rFonts w:ascii="Times New Roman" w:hAnsi="Times New Roman" w:cs="Times New Roman"/>
          <w:b/>
          <w:sz w:val="24"/>
          <w:szCs w:val="24"/>
        </w:rPr>
      </w:pPr>
      <w:r>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18ED8D64" wp14:editId="4AB92186">
            <wp:simplePos x="0" y="0"/>
            <wp:positionH relativeFrom="column">
              <wp:posOffset>1104265</wp:posOffset>
            </wp:positionH>
            <wp:positionV relativeFrom="paragraph">
              <wp:posOffset>3810</wp:posOffset>
            </wp:positionV>
            <wp:extent cx="4400550" cy="356870"/>
            <wp:effectExtent l="0" t="0" r="0" b="5080"/>
            <wp:wrapTight wrapText="bothSides">
              <wp:wrapPolygon edited="0">
                <wp:start x="0" y="0"/>
                <wp:lineTo x="0" y="20754"/>
                <wp:lineTo x="21506" y="20754"/>
                <wp:lineTo x="21506"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Alıntısı.JPG"/>
                    <pic:cNvPicPr/>
                  </pic:nvPicPr>
                  <pic:blipFill>
                    <a:blip r:embed="rId12">
                      <a:extLst>
                        <a:ext uri="{28A0092B-C50C-407E-A947-70E740481C1C}">
                          <a14:useLocalDpi xmlns:a14="http://schemas.microsoft.com/office/drawing/2010/main" val="0"/>
                        </a:ext>
                      </a:extLst>
                    </a:blip>
                    <a:stretch>
                      <a:fillRect/>
                    </a:stretch>
                  </pic:blipFill>
                  <pic:spPr>
                    <a:xfrm>
                      <a:off x="0" y="0"/>
                      <a:ext cx="4400550" cy="356870"/>
                    </a:xfrm>
                    <a:prstGeom prst="rect">
                      <a:avLst/>
                    </a:prstGeom>
                  </pic:spPr>
                </pic:pic>
              </a:graphicData>
            </a:graphic>
            <wp14:sizeRelH relativeFrom="margin">
              <wp14:pctWidth>0</wp14:pctWidth>
            </wp14:sizeRelH>
          </wp:anchor>
        </w:drawing>
      </w:r>
    </w:p>
    <w:p w14:paraId="1A2B0334" w14:textId="304514C8" w:rsidR="008558C7" w:rsidRDefault="008558C7" w:rsidP="008558C7">
      <w:pPr>
        <w:tabs>
          <w:tab w:val="left" w:pos="142"/>
        </w:tabs>
        <w:spacing w:after="0" w:line="240" w:lineRule="auto"/>
        <w:jc w:val="both"/>
        <w:rPr>
          <w:rFonts w:ascii="Times New Roman" w:hAnsi="Times New Roman" w:cs="Times New Roman"/>
          <w:sz w:val="24"/>
          <w:szCs w:val="24"/>
        </w:rPr>
      </w:pPr>
    </w:p>
    <w:p w14:paraId="653B0F60" w14:textId="77777777" w:rsidR="008558C7" w:rsidRPr="008558C7" w:rsidRDefault="008558C7" w:rsidP="008558C7">
      <w:pPr>
        <w:tabs>
          <w:tab w:val="left" w:pos="142"/>
        </w:tabs>
        <w:spacing w:after="0" w:line="240" w:lineRule="auto"/>
        <w:jc w:val="both"/>
        <w:rPr>
          <w:rFonts w:ascii="Times New Roman" w:hAnsi="Times New Roman" w:cs="Times New Roman"/>
          <w:sz w:val="24"/>
          <w:szCs w:val="24"/>
        </w:rPr>
      </w:pPr>
    </w:p>
    <w:p w14:paraId="5BF46A2B" w14:textId="054BE93D" w:rsidR="004830AF" w:rsidRPr="009C6608" w:rsidRDefault="004830AF" w:rsidP="008558C7">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9C6608">
        <w:rPr>
          <w:rFonts w:ascii="Times New Roman" w:hAnsi="Times New Roman" w:cs="Times New Roman"/>
          <w:sz w:val="24"/>
          <w:szCs w:val="24"/>
        </w:rPr>
        <w:t>Genel M</w:t>
      </w:r>
      <w:r w:rsidR="001E5D79">
        <w:rPr>
          <w:rFonts w:ascii="Times New Roman" w:hAnsi="Times New Roman" w:cs="Times New Roman"/>
          <w:sz w:val="24"/>
          <w:szCs w:val="24"/>
        </w:rPr>
        <w:t>üdürlüğümüz web sayfasında yayım</w:t>
      </w:r>
      <w:r w:rsidRPr="009C6608">
        <w:rPr>
          <w:rFonts w:ascii="Times New Roman" w:hAnsi="Times New Roman" w:cs="Times New Roman"/>
          <w:sz w:val="24"/>
          <w:szCs w:val="24"/>
        </w:rPr>
        <w:t>lanan standart donatım listeleri doğrultusunda</w:t>
      </w:r>
      <w:r>
        <w:rPr>
          <w:rFonts w:ascii="Times New Roman" w:hAnsi="Times New Roman" w:cs="Times New Roman"/>
          <w:sz w:val="24"/>
          <w:szCs w:val="24"/>
        </w:rPr>
        <w:t xml:space="preserve"> </w:t>
      </w:r>
      <w:r w:rsidRPr="009C6608">
        <w:rPr>
          <w:rFonts w:ascii="Times New Roman" w:hAnsi="Times New Roman" w:cs="Times New Roman"/>
          <w:sz w:val="24"/>
          <w:szCs w:val="24"/>
        </w:rPr>
        <w:t>alımlar gerçekleştirilecektir.</w:t>
      </w:r>
    </w:p>
    <w:p w14:paraId="4A99E1D7" w14:textId="3701D7FD" w:rsidR="004830AF" w:rsidRPr="009C6608"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9C6608">
        <w:rPr>
          <w:rFonts w:ascii="Times New Roman" w:hAnsi="Times New Roman" w:cs="Times New Roman"/>
          <w:sz w:val="24"/>
          <w:szCs w:val="24"/>
        </w:rPr>
        <w:t xml:space="preserve">İnşaatı tamamlanan binaların (okul/pansiyon/ek bina/atölye/uygulama oteli/uygulama sınıfı ile diğer eklentileri) </w:t>
      </w:r>
      <w:r w:rsidR="00774396">
        <w:rPr>
          <w:rFonts w:ascii="Times New Roman" w:hAnsi="Times New Roman" w:cs="Times New Roman"/>
          <w:sz w:val="24"/>
          <w:szCs w:val="24"/>
        </w:rPr>
        <w:t>“</w:t>
      </w:r>
      <w:r w:rsidR="00035471">
        <w:rPr>
          <w:rFonts w:ascii="Times New Roman" w:hAnsi="Times New Roman" w:cs="Times New Roman"/>
          <w:b/>
          <w:i/>
          <w:sz w:val="24"/>
          <w:szCs w:val="24"/>
        </w:rPr>
        <w:t>Geçici Kabul T</w:t>
      </w:r>
      <w:r w:rsidRPr="00035471">
        <w:rPr>
          <w:rFonts w:ascii="Times New Roman" w:hAnsi="Times New Roman" w:cs="Times New Roman"/>
          <w:b/>
          <w:i/>
          <w:sz w:val="24"/>
          <w:szCs w:val="24"/>
        </w:rPr>
        <w:t>utanağı</w:t>
      </w:r>
      <w:r w:rsidRPr="009C6608">
        <w:rPr>
          <w:rFonts w:ascii="Times New Roman" w:hAnsi="Times New Roman" w:cs="Times New Roman"/>
          <w:sz w:val="24"/>
          <w:szCs w:val="24"/>
        </w:rPr>
        <w:t xml:space="preserve"> ile </w:t>
      </w:r>
      <w:r w:rsidR="00035471">
        <w:rPr>
          <w:rFonts w:ascii="Times New Roman" w:hAnsi="Times New Roman" w:cs="Times New Roman"/>
          <w:b/>
          <w:i/>
          <w:sz w:val="24"/>
          <w:szCs w:val="24"/>
        </w:rPr>
        <w:t>Yapım Kullanım İzin B</w:t>
      </w:r>
      <w:r w:rsidRPr="00035471">
        <w:rPr>
          <w:rFonts w:ascii="Times New Roman" w:hAnsi="Times New Roman" w:cs="Times New Roman"/>
          <w:b/>
          <w:i/>
          <w:sz w:val="24"/>
          <w:szCs w:val="24"/>
        </w:rPr>
        <w:t>elgesi</w:t>
      </w:r>
      <w:r w:rsidR="00774396">
        <w:rPr>
          <w:rFonts w:ascii="Times New Roman" w:hAnsi="Times New Roman" w:cs="Times New Roman"/>
          <w:b/>
          <w:i/>
          <w:sz w:val="24"/>
          <w:szCs w:val="24"/>
        </w:rPr>
        <w:t>”</w:t>
      </w:r>
      <w:r w:rsidRPr="009C6608">
        <w:rPr>
          <w:rFonts w:ascii="Times New Roman" w:hAnsi="Times New Roman" w:cs="Times New Roman"/>
          <w:sz w:val="24"/>
          <w:szCs w:val="24"/>
        </w:rPr>
        <w:t xml:space="preserve"> ödenek talebi ile </w:t>
      </w:r>
      <w:proofErr w:type="spellStart"/>
      <w:r w:rsidRPr="009C6608">
        <w:rPr>
          <w:rFonts w:ascii="Times New Roman" w:hAnsi="Times New Roman" w:cs="Times New Roman"/>
          <w:sz w:val="24"/>
          <w:szCs w:val="24"/>
        </w:rPr>
        <w:t>MEBBİS</w:t>
      </w:r>
      <w:r w:rsidR="00654C1D">
        <w:rPr>
          <w:rFonts w:ascii="Times New Roman" w:hAnsi="Times New Roman" w:cs="Times New Roman"/>
          <w:sz w:val="24"/>
          <w:szCs w:val="24"/>
        </w:rPr>
        <w:t>’</w:t>
      </w:r>
      <w:r w:rsidRPr="009C6608">
        <w:rPr>
          <w:rFonts w:ascii="Times New Roman" w:hAnsi="Times New Roman" w:cs="Times New Roman"/>
          <w:sz w:val="24"/>
          <w:szCs w:val="24"/>
        </w:rPr>
        <w:t>e</w:t>
      </w:r>
      <w:proofErr w:type="spellEnd"/>
      <w:r w:rsidRPr="009C6608">
        <w:rPr>
          <w:rFonts w:ascii="Times New Roman" w:hAnsi="Times New Roman" w:cs="Times New Roman"/>
          <w:sz w:val="24"/>
          <w:szCs w:val="24"/>
        </w:rPr>
        <w:t xml:space="preserve"> yüklenecektir.</w:t>
      </w:r>
    </w:p>
    <w:p w14:paraId="0C79D65E" w14:textId="77777777" w:rsidR="004830AF" w:rsidRPr="009C6608"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9C6608">
        <w:rPr>
          <w:rFonts w:ascii="Times New Roman" w:hAnsi="Times New Roman" w:cs="Times New Roman"/>
          <w:sz w:val="24"/>
          <w:szCs w:val="24"/>
        </w:rPr>
        <w:t xml:space="preserve">Valiliklerce açılan uygulama sınıfı donatım ödeneği talebinde </w:t>
      </w:r>
      <w:r w:rsidRPr="00175FA1">
        <w:rPr>
          <w:rFonts w:ascii="Times New Roman" w:hAnsi="Times New Roman" w:cs="Times New Roman"/>
          <w:b/>
          <w:i/>
          <w:sz w:val="24"/>
          <w:szCs w:val="24"/>
        </w:rPr>
        <w:t>“Valilik Oluru”</w:t>
      </w:r>
      <w:r w:rsidRPr="009C6608">
        <w:rPr>
          <w:rFonts w:ascii="Times New Roman" w:hAnsi="Times New Roman" w:cs="Times New Roman"/>
          <w:sz w:val="24"/>
          <w:szCs w:val="24"/>
        </w:rPr>
        <w:t xml:space="preserve"> MEBBİS’e</w:t>
      </w:r>
      <w:r>
        <w:rPr>
          <w:rFonts w:ascii="Times New Roman" w:hAnsi="Times New Roman" w:cs="Times New Roman"/>
          <w:sz w:val="24"/>
          <w:szCs w:val="24"/>
        </w:rPr>
        <w:t xml:space="preserve"> </w:t>
      </w:r>
      <w:r w:rsidRPr="009C6608">
        <w:rPr>
          <w:rFonts w:ascii="Times New Roman" w:hAnsi="Times New Roman" w:cs="Times New Roman"/>
          <w:sz w:val="24"/>
          <w:szCs w:val="24"/>
        </w:rPr>
        <w:t>yüklenecektir.</w:t>
      </w:r>
    </w:p>
    <w:p w14:paraId="39217EC9" w14:textId="0F9F37E9" w:rsidR="004830AF" w:rsidRPr="00830059" w:rsidRDefault="00657C1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Geçici veya kiralık binalar</w:t>
      </w:r>
      <w:r w:rsidR="004830AF" w:rsidRPr="00830059">
        <w:rPr>
          <w:rFonts w:ascii="Times New Roman" w:hAnsi="Times New Roman" w:cs="Times New Roman"/>
          <w:sz w:val="24"/>
          <w:szCs w:val="24"/>
        </w:rPr>
        <w:t>da faaliyet göste</w:t>
      </w:r>
      <w:r w:rsidR="00CA131A">
        <w:rPr>
          <w:rFonts w:ascii="Times New Roman" w:hAnsi="Times New Roman" w:cs="Times New Roman"/>
          <w:sz w:val="24"/>
          <w:szCs w:val="24"/>
        </w:rPr>
        <w:t>rmekte iken</w:t>
      </w:r>
      <w:r w:rsidR="004830AF" w:rsidRPr="00830059">
        <w:rPr>
          <w:rFonts w:ascii="Times New Roman" w:hAnsi="Times New Roman" w:cs="Times New Roman"/>
          <w:sz w:val="24"/>
          <w:szCs w:val="24"/>
        </w:rPr>
        <w:t xml:space="preserve"> yeni bina/başka binaya geçecek okullar (öğretim binası, pansiyon, atölye vb.) mevcut taşınırlarını yeni bina/başka binaya</w:t>
      </w:r>
      <w:r w:rsidR="004830AF">
        <w:rPr>
          <w:rFonts w:ascii="Times New Roman" w:hAnsi="Times New Roman" w:cs="Times New Roman"/>
          <w:sz w:val="24"/>
          <w:szCs w:val="24"/>
        </w:rPr>
        <w:t xml:space="preserve"> </w:t>
      </w:r>
      <w:r w:rsidR="004830AF" w:rsidRPr="00830059">
        <w:rPr>
          <w:rFonts w:ascii="Times New Roman" w:hAnsi="Times New Roman" w:cs="Times New Roman"/>
          <w:sz w:val="24"/>
          <w:szCs w:val="24"/>
        </w:rPr>
        <w:t>taşıyacaklar, ek ta</w:t>
      </w:r>
      <w:r w:rsidR="00C71379">
        <w:rPr>
          <w:rFonts w:ascii="Times New Roman" w:hAnsi="Times New Roman" w:cs="Times New Roman"/>
          <w:sz w:val="24"/>
          <w:szCs w:val="24"/>
        </w:rPr>
        <w:t>kviye donatım ihtiyacı olması hâ</w:t>
      </w:r>
      <w:r w:rsidR="004830AF" w:rsidRPr="00830059">
        <w:rPr>
          <w:rFonts w:ascii="Times New Roman" w:hAnsi="Times New Roman" w:cs="Times New Roman"/>
          <w:sz w:val="24"/>
          <w:szCs w:val="24"/>
        </w:rPr>
        <w:t>linde MEBBİS üzerinden ödenek talebinde bulunacaklardır.</w:t>
      </w:r>
    </w:p>
    <w:p w14:paraId="5509A60E" w14:textId="1006AC4C" w:rsidR="004830AF" w:rsidRPr="009C6608"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9C6608">
        <w:rPr>
          <w:rFonts w:ascii="Times New Roman" w:hAnsi="Times New Roman" w:cs="Times New Roman"/>
          <w:sz w:val="24"/>
          <w:szCs w:val="24"/>
        </w:rPr>
        <w:t xml:space="preserve">Dönüştürülecek mesleki ve </w:t>
      </w:r>
      <w:r w:rsidR="00FA3FB5">
        <w:rPr>
          <w:rFonts w:ascii="Times New Roman" w:hAnsi="Times New Roman" w:cs="Times New Roman"/>
          <w:sz w:val="24"/>
          <w:szCs w:val="24"/>
        </w:rPr>
        <w:t>teknik okul/kurumları (Anadolu lisesi, imam hatip o</w:t>
      </w:r>
      <w:r w:rsidRPr="009C6608">
        <w:rPr>
          <w:rFonts w:ascii="Times New Roman" w:hAnsi="Times New Roman" w:cs="Times New Roman"/>
          <w:sz w:val="24"/>
          <w:szCs w:val="24"/>
        </w:rPr>
        <w:t>rta</w:t>
      </w:r>
      <w:r w:rsidR="00FA3FB5">
        <w:rPr>
          <w:rFonts w:ascii="Times New Roman" w:hAnsi="Times New Roman" w:cs="Times New Roman"/>
          <w:sz w:val="24"/>
          <w:szCs w:val="24"/>
        </w:rPr>
        <w:t>o</w:t>
      </w:r>
      <w:r w:rsidRPr="009C6608">
        <w:rPr>
          <w:rFonts w:ascii="Times New Roman" w:hAnsi="Times New Roman" w:cs="Times New Roman"/>
          <w:sz w:val="24"/>
          <w:szCs w:val="24"/>
        </w:rPr>
        <w:t>kulu vb.) için donatım ödeneği talebinde bulunulmayacaktır.</w:t>
      </w:r>
    </w:p>
    <w:p w14:paraId="6E345A66" w14:textId="77777777" w:rsidR="004830AF" w:rsidRPr="009C6608"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9C6608">
        <w:rPr>
          <w:rFonts w:ascii="Times New Roman" w:hAnsi="Times New Roman" w:cs="Times New Roman"/>
          <w:sz w:val="24"/>
          <w:szCs w:val="24"/>
        </w:rPr>
        <w:lastRenderedPageBreak/>
        <w:t>Merkez ve taşrada proje ve protokol kapsamında donatımı gerçekleşen/gerçekleşecek olan okul/kurumlar donatım ödeneği talebinde bulunmayacaklardır.</w:t>
      </w:r>
    </w:p>
    <w:p w14:paraId="697CE9CC" w14:textId="77777777" w:rsidR="004830AF" w:rsidRPr="009C6608"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9C6608">
        <w:rPr>
          <w:rFonts w:ascii="Times New Roman" w:hAnsi="Times New Roman" w:cs="Times New Roman"/>
          <w:sz w:val="24"/>
          <w:szCs w:val="24"/>
        </w:rPr>
        <w:t>Yeni açılan alan/dallar için e-okul Yönetim Bilgi Sisteminde öğrenci yerleştiği tespit edildiğinde MEBBİS üzerinden ödenek talebinde bulunulacaktır. Ancak yeni açılan alan ve</w:t>
      </w:r>
      <w:r>
        <w:rPr>
          <w:rFonts w:ascii="Times New Roman" w:hAnsi="Times New Roman" w:cs="Times New Roman"/>
          <w:sz w:val="24"/>
          <w:szCs w:val="24"/>
        </w:rPr>
        <w:t xml:space="preserve"> </w:t>
      </w:r>
      <w:r w:rsidRPr="009C6608">
        <w:rPr>
          <w:rFonts w:ascii="Times New Roman" w:hAnsi="Times New Roman" w:cs="Times New Roman"/>
          <w:sz w:val="24"/>
          <w:szCs w:val="24"/>
        </w:rPr>
        <w:t>dal</w:t>
      </w:r>
      <w:r>
        <w:rPr>
          <w:rFonts w:ascii="Times New Roman" w:hAnsi="Times New Roman" w:cs="Times New Roman"/>
          <w:sz w:val="24"/>
          <w:szCs w:val="24"/>
        </w:rPr>
        <w:t>l</w:t>
      </w:r>
      <w:r w:rsidRPr="009C6608">
        <w:rPr>
          <w:rFonts w:ascii="Times New Roman" w:hAnsi="Times New Roman" w:cs="Times New Roman"/>
          <w:sz w:val="24"/>
          <w:szCs w:val="24"/>
        </w:rPr>
        <w:t>ara öğrenci yerleştirilmediğinde ödenek talebinde bulunulmayacaktır.</w:t>
      </w:r>
    </w:p>
    <w:p w14:paraId="782222EE" w14:textId="1D8383D5" w:rsidR="004830AF" w:rsidRPr="009C6608"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9C6608">
        <w:rPr>
          <w:rFonts w:ascii="Times New Roman" w:hAnsi="Times New Roman" w:cs="Times New Roman"/>
          <w:sz w:val="24"/>
          <w:szCs w:val="24"/>
        </w:rPr>
        <w:t>Herhangi bir nedenle kullanılmayacak/kalan ödenekler Genel Müdürlüğümüze acilen</w:t>
      </w:r>
      <w:r w:rsidR="009312AE">
        <w:rPr>
          <w:rFonts w:ascii="Times New Roman" w:hAnsi="Times New Roman" w:cs="Times New Roman"/>
          <w:sz w:val="24"/>
          <w:szCs w:val="24"/>
        </w:rPr>
        <w:t xml:space="preserve"> bildirilecek, ihtiyaç olması hâ</w:t>
      </w:r>
      <w:r w:rsidR="00137BFE">
        <w:rPr>
          <w:rFonts w:ascii="Times New Roman" w:hAnsi="Times New Roman" w:cs="Times New Roman"/>
          <w:sz w:val="24"/>
          <w:szCs w:val="24"/>
        </w:rPr>
        <w:t>linde resmî</w:t>
      </w:r>
      <w:r>
        <w:rPr>
          <w:rFonts w:ascii="Times New Roman" w:hAnsi="Times New Roman" w:cs="Times New Roman"/>
          <w:sz w:val="24"/>
          <w:szCs w:val="24"/>
        </w:rPr>
        <w:t xml:space="preserve"> </w:t>
      </w:r>
      <w:r w:rsidRPr="009C6608">
        <w:rPr>
          <w:rFonts w:ascii="Times New Roman" w:hAnsi="Times New Roman" w:cs="Times New Roman"/>
          <w:sz w:val="24"/>
          <w:szCs w:val="24"/>
        </w:rPr>
        <w:t>yazı ile nerede kullanılacağı belirtilerek uygun görüş alınacaktır.</w:t>
      </w:r>
    </w:p>
    <w:p w14:paraId="50A2ECE9" w14:textId="77777777" w:rsidR="004830AF" w:rsidRPr="009C6608"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9C6608">
        <w:rPr>
          <w:rFonts w:ascii="Times New Roman" w:hAnsi="Times New Roman" w:cs="Times New Roman"/>
          <w:sz w:val="24"/>
          <w:szCs w:val="24"/>
        </w:rPr>
        <w:t>Ödenek gönderilmeden hiçbir şekilde harcama gerçekleştirilmeyecektir.</w:t>
      </w:r>
    </w:p>
    <w:p w14:paraId="15678894" w14:textId="77777777" w:rsidR="004830AF" w:rsidRPr="009C6608"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9C6608">
        <w:rPr>
          <w:rFonts w:ascii="Times New Roman" w:hAnsi="Times New Roman" w:cs="Times New Roman"/>
          <w:sz w:val="24"/>
          <w:szCs w:val="24"/>
        </w:rPr>
        <w:t>Gönderilen ödenek miktarının üstünde harcama yapılmayacaktır.</w:t>
      </w:r>
    </w:p>
    <w:p w14:paraId="3FEF58C0" w14:textId="6627C64A" w:rsidR="004830AF" w:rsidRPr="00830059"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830059">
        <w:rPr>
          <w:rFonts w:ascii="Times New Roman" w:hAnsi="Times New Roman" w:cs="Times New Roman"/>
          <w:sz w:val="24"/>
          <w:szCs w:val="24"/>
        </w:rPr>
        <w:t>Gönderilen ödeneklerin kullanılmasından sonra düzenlenen taşınır işlem fişleri en geç 5</w:t>
      </w:r>
      <w:r>
        <w:rPr>
          <w:rFonts w:ascii="Times New Roman" w:hAnsi="Times New Roman" w:cs="Times New Roman"/>
          <w:sz w:val="24"/>
          <w:szCs w:val="24"/>
        </w:rPr>
        <w:t xml:space="preserve"> </w:t>
      </w:r>
      <w:r w:rsidR="00853A9A">
        <w:rPr>
          <w:rFonts w:ascii="Times New Roman" w:hAnsi="Times New Roman" w:cs="Times New Roman"/>
          <w:sz w:val="24"/>
          <w:szCs w:val="24"/>
        </w:rPr>
        <w:t xml:space="preserve">(beş) iş günü içerisinde </w:t>
      </w:r>
      <w:proofErr w:type="spellStart"/>
      <w:r w:rsidR="00853A9A">
        <w:rPr>
          <w:rFonts w:ascii="Times New Roman" w:hAnsi="Times New Roman" w:cs="Times New Roman"/>
          <w:sz w:val="24"/>
          <w:szCs w:val="24"/>
        </w:rPr>
        <w:t>MEBBİS’</w:t>
      </w:r>
      <w:r w:rsidRPr="00830059">
        <w:rPr>
          <w:rFonts w:ascii="Times New Roman" w:hAnsi="Times New Roman" w:cs="Times New Roman"/>
          <w:sz w:val="24"/>
          <w:szCs w:val="24"/>
        </w:rPr>
        <w:t>e</w:t>
      </w:r>
      <w:proofErr w:type="spellEnd"/>
      <w:r w:rsidRPr="00830059">
        <w:rPr>
          <w:rFonts w:ascii="Times New Roman" w:hAnsi="Times New Roman" w:cs="Times New Roman"/>
          <w:sz w:val="24"/>
          <w:szCs w:val="24"/>
        </w:rPr>
        <w:t xml:space="preserve"> yüklenecektir.</w:t>
      </w:r>
    </w:p>
    <w:bookmarkEnd w:id="1"/>
    <w:p w14:paraId="5C2CA66C" w14:textId="77777777" w:rsidR="004830AF" w:rsidRDefault="004830AF" w:rsidP="004830AF">
      <w:pPr>
        <w:pStyle w:val="ListeParagraf"/>
        <w:tabs>
          <w:tab w:val="left" w:pos="142"/>
        </w:tabs>
        <w:spacing w:after="0" w:line="240" w:lineRule="auto"/>
        <w:ind w:left="360"/>
        <w:jc w:val="both"/>
        <w:rPr>
          <w:rFonts w:ascii="Times New Roman" w:hAnsi="Times New Roman" w:cs="Times New Roman"/>
          <w:sz w:val="24"/>
          <w:szCs w:val="24"/>
        </w:rPr>
      </w:pPr>
    </w:p>
    <w:p w14:paraId="398B9D7C" w14:textId="609C3723" w:rsidR="004A6B2C" w:rsidRDefault="004A6B2C" w:rsidP="004830AF">
      <w:pPr>
        <w:pStyle w:val="ListeParagraf"/>
        <w:tabs>
          <w:tab w:val="left" w:pos="142"/>
        </w:tabs>
        <w:spacing w:after="0" w:line="240" w:lineRule="auto"/>
        <w:ind w:left="360"/>
        <w:jc w:val="both"/>
        <w:rPr>
          <w:rFonts w:ascii="Times New Roman" w:hAnsi="Times New Roman" w:cs="Times New Roman"/>
          <w:sz w:val="24"/>
          <w:szCs w:val="24"/>
        </w:rPr>
      </w:pPr>
    </w:p>
    <w:p w14:paraId="63FC13C7" w14:textId="77777777" w:rsidR="00415DE3" w:rsidRDefault="00415DE3" w:rsidP="004830AF">
      <w:pPr>
        <w:pStyle w:val="ListeParagraf"/>
        <w:tabs>
          <w:tab w:val="left" w:pos="142"/>
        </w:tabs>
        <w:spacing w:after="0" w:line="240" w:lineRule="auto"/>
        <w:ind w:left="360"/>
        <w:jc w:val="both"/>
        <w:rPr>
          <w:rFonts w:ascii="Times New Roman" w:hAnsi="Times New Roman" w:cs="Times New Roman"/>
          <w:sz w:val="24"/>
          <w:szCs w:val="24"/>
        </w:rPr>
      </w:pPr>
    </w:p>
    <w:p w14:paraId="37F973EC" w14:textId="77777777" w:rsidR="004830AF" w:rsidRPr="0038014F" w:rsidRDefault="004830AF" w:rsidP="004830AF">
      <w:pPr>
        <w:pStyle w:val="ListeParagraf"/>
        <w:tabs>
          <w:tab w:val="left" w:pos="142"/>
        </w:tabs>
        <w:spacing w:after="0" w:line="240" w:lineRule="auto"/>
        <w:ind w:left="360"/>
        <w:jc w:val="both"/>
        <w:rPr>
          <w:rFonts w:ascii="Times New Roman" w:hAnsi="Times New Roman" w:cs="Times New Roman"/>
          <w:b/>
          <w:sz w:val="24"/>
          <w:szCs w:val="24"/>
        </w:rPr>
      </w:pPr>
      <w:r w:rsidRPr="0038014F">
        <w:rPr>
          <w:rFonts w:ascii="Times New Roman" w:hAnsi="Times New Roman" w:cs="Times New Roman"/>
          <w:b/>
          <w:sz w:val="24"/>
          <w:szCs w:val="24"/>
        </w:rPr>
        <w:t>DEVİR İLE İLGİLİ İŞ VE İŞLEMLER</w:t>
      </w:r>
    </w:p>
    <w:p w14:paraId="77E0F3C8" w14:textId="77777777" w:rsidR="004830AF" w:rsidRPr="009C6608" w:rsidRDefault="004830AF" w:rsidP="004830AF">
      <w:pPr>
        <w:pStyle w:val="ListeParagraf"/>
        <w:tabs>
          <w:tab w:val="left" w:pos="142"/>
        </w:tabs>
        <w:spacing w:after="0" w:line="240" w:lineRule="auto"/>
        <w:ind w:left="360"/>
        <w:jc w:val="both"/>
        <w:rPr>
          <w:rFonts w:ascii="Times New Roman" w:hAnsi="Times New Roman" w:cs="Times New Roman"/>
          <w:sz w:val="24"/>
          <w:szCs w:val="24"/>
        </w:rPr>
      </w:pPr>
    </w:p>
    <w:p w14:paraId="0BF531B3" w14:textId="77777777" w:rsidR="004830AF" w:rsidRPr="00830059"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830059">
        <w:rPr>
          <w:rFonts w:ascii="Times New Roman" w:hAnsi="Times New Roman" w:cs="Times New Roman"/>
          <w:sz w:val="24"/>
          <w:szCs w:val="24"/>
        </w:rPr>
        <w:t xml:space="preserve">Genel Müdürlüğümüzün 27.11.2018 tarihli ve 22699001 sayılı yazı ile </w:t>
      </w:r>
      <w:r w:rsidRPr="00D44482">
        <w:rPr>
          <w:rFonts w:ascii="Times New Roman" w:hAnsi="Times New Roman" w:cs="Times New Roman"/>
          <w:b/>
          <w:i/>
          <w:sz w:val="24"/>
          <w:szCs w:val="24"/>
        </w:rPr>
        <w:t>“Dikkat Edilecek Hususlar”</w:t>
      </w:r>
      <w:r w:rsidRPr="00830059">
        <w:rPr>
          <w:rFonts w:ascii="Times New Roman" w:hAnsi="Times New Roman" w:cs="Times New Roman"/>
          <w:sz w:val="24"/>
          <w:szCs w:val="24"/>
        </w:rPr>
        <w:t xml:space="preserve"> konulu yazısında belirtildiği üzere mesleki ve teknik eğitim kurumlarındaki ihtiyaç fazlası taşınırlar, öncelikle ihtiyacı olan başka mesleki ve teknik eğitim</w:t>
      </w:r>
      <w:r>
        <w:rPr>
          <w:rFonts w:ascii="Times New Roman" w:hAnsi="Times New Roman" w:cs="Times New Roman"/>
          <w:sz w:val="24"/>
          <w:szCs w:val="24"/>
        </w:rPr>
        <w:t xml:space="preserve"> </w:t>
      </w:r>
      <w:r w:rsidRPr="00830059">
        <w:rPr>
          <w:rFonts w:ascii="Times New Roman" w:hAnsi="Times New Roman" w:cs="Times New Roman"/>
          <w:sz w:val="24"/>
          <w:szCs w:val="24"/>
        </w:rPr>
        <w:t>kurumlarına devredilecektir.</w:t>
      </w:r>
    </w:p>
    <w:p w14:paraId="5880652F" w14:textId="77777777" w:rsidR="004830AF" w:rsidRPr="00830059" w:rsidRDefault="004830AF" w:rsidP="004830AF">
      <w:pPr>
        <w:pStyle w:val="ListeParagraf"/>
        <w:numPr>
          <w:ilvl w:val="0"/>
          <w:numId w:val="1"/>
        </w:numPr>
        <w:tabs>
          <w:tab w:val="left" w:pos="142"/>
        </w:tabs>
        <w:spacing w:after="0" w:line="240" w:lineRule="auto"/>
        <w:jc w:val="both"/>
        <w:rPr>
          <w:rFonts w:ascii="Times New Roman" w:hAnsi="Times New Roman" w:cs="Times New Roman"/>
          <w:sz w:val="24"/>
          <w:szCs w:val="24"/>
        </w:rPr>
      </w:pPr>
      <w:r w:rsidRPr="00830059">
        <w:rPr>
          <w:rFonts w:ascii="Times New Roman" w:hAnsi="Times New Roman" w:cs="Times New Roman"/>
          <w:sz w:val="24"/>
          <w:szCs w:val="24"/>
        </w:rPr>
        <w:t xml:space="preserve">Devir iş ve işlemleri MEB Strateji Geliştirme Başkanlığının 08.03.2016 tarih ve 2701354 sayılı yazısında belirtilen </w:t>
      </w:r>
      <w:r w:rsidRPr="0007773E">
        <w:rPr>
          <w:rFonts w:ascii="Times New Roman" w:hAnsi="Times New Roman" w:cs="Times New Roman"/>
          <w:b/>
          <w:i/>
          <w:sz w:val="24"/>
          <w:szCs w:val="24"/>
        </w:rPr>
        <w:t>“Taşınır İşlemler Parasal Limitler”</w:t>
      </w:r>
      <w:r w:rsidRPr="00830059">
        <w:rPr>
          <w:rFonts w:ascii="Times New Roman" w:hAnsi="Times New Roman" w:cs="Times New Roman"/>
          <w:sz w:val="24"/>
          <w:szCs w:val="24"/>
        </w:rPr>
        <w:t xml:space="preserve"> doğrultusunda</w:t>
      </w:r>
      <w:r>
        <w:rPr>
          <w:rFonts w:ascii="Times New Roman" w:hAnsi="Times New Roman" w:cs="Times New Roman"/>
          <w:sz w:val="24"/>
          <w:szCs w:val="24"/>
        </w:rPr>
        <w:t xml:space="preserve"> </w:t>
      </w:r>
      <w:r w:rsidRPr="00830059">
        <w:rPr>
          <w:rFonts w:ascii="Times New Roman" w:hAnsi="Times New Roman" w:cs="Times New Roman"/>
          <w:sz w:val="24"/>
          <w:szCs w:val="24"/>
        </w:rPr>
        <w:t>gerçekleştirilecektir.</w:t>
      </w:r>
    </w:p>
    <w:p w14:paraId="50B6AF03" w14:textId="77777777" w:rsidR="00B24025" w:rsidRDefault="00AB2D11"/>
    <w:sectPr w:rsidR="00B24025" w:rsidSect="00627E27">
      <w:footerReference w:type="default" r:id="rId13"/>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89C74" w14:textId="77777777" w:rsidR="00AB2D11" w:rsidRDefault="00AB2D11" w:rsidP="008558C7">
      <w:pPr>
        <w:spacing w:after="0" w:line="240" w:lineRule="auto"/>
      </w:pPr>
      <w:r>
        <w:separator/>
      </w:r>
    </w:p>
  </w:endnote>
  <w:endnote w:type="continuationSeparator" w:id="0">
    <w:p w14:paraId="12DAB2E4" w14:textId="77777777" w:rsidR="00AB2D11" w:rsidRDefault="00AB2D11" w:rsidP="00855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10002FF" w:usb1="4000F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446124"/>
      <w:docPartObj>
        <w:docPartGallery w:val="Page Numbers (Bottom of Page)"/>
        <w:docPartUnique/>
      </w:docPartObj>
    </w:sdtPr>
    <w:sdtEndPr/>
    <w:sdtContent>
      <w:p w14:paraId="66FC4829" w14:textId="1B1EE805" w:rsidR="008558C7" w:rsidRDefault="008558C7">
        <w:pPr>
          <w:pStyle w:val="Altbilgi"/>
          <w:jc w:val="center"/>
        </w:pPr>
        <w:r>
          <w:fldChar w:fldCharType="begin"/>
        </w:r>
        <w:r>
          <w:instrText>PAGE   \* MERGEFORMAT</w:instrText>
        </w:r>
        <w:r>
          <w:fldChar w:fldCharType="separate"/>
        </w:r>
        <w:r w:rsidR="00685937">
          <w:rPr>
            <w:noProof/>
          </w:rPr>
          <w:t>1</w:t>
        </w:r>
        <w:r>
          <w:fldChar w:fldCharType="end"/>
        </w:r>
      </w:p>
    </w:sdtContent>
  </w:sdt>
  <w:p w14:paraId="0E4FF712" w14:textId="77777777" w:rsidR="008558C7" w:rsidRDefault="008558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4E4A59" w14:textId="77777777" w:rsidR="00AB2D11" w:rsidRDefault="00AB2D11" w:rsidP="008558C7">
      <w:pPr>
        <w:spacing w:after="0" w:line="240" w:lineRule="auto"/>
      </w:pPr>
      <w:r>
        <w:separator/>
      </w:r>
    </w:p>
  </w:footnote>
  <w:footnote w:type="continuationSeparator" w:id="0">
    <w:p w14:paraId="1FB7C2DD" w14:textId="77777777" w:rsidR="00AB2D11" w:rsidRDefault="00AB2D11" w:rsidP="008558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02353"/>
    <w:multiLevelType w:val="hybridMultilevel"/>
    <w:tmpl w:val="CFF22CA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6B7F38E9"/>
    <w:multiLevelType w:val="hybridMultilevel"/>
    <w:tmpl w:val="D3EC8024"/>
    <w:lvl w:ilvl="0" w:tplc="5470B250">
      <w:start w:val="1"/>
      <w:numFmt w:val="decimal"/>
      <w:lvlText w:val="%1."/>
      <w:lvlJc w:val="left"/>
      <w:pPr>
        <w:ind w:left="360" w:hanging="360"/>
      </w:pPr>
      <w:rPr>
        <w:color w:val="auto"/>
      </w:rPr>
    </w:lvl>
    <w:lvl w:ilvl="1" w:tplc="68F059B8">
      <w:numFmt w:val="bullet"/>
      <w:lvlText w:val="•"/>
      <w:lvlJc w:val="left"/>
      <w:pPr>
        <w:ind w:left="1440" w:hanging="360"/>
      </w:pPr>
      <w:rPr>
        <w:rFonts w:ascii="Times New Roman" w:eastAsiaTheme="minorHAnsi"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7BC4B9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AF"/>
    <w:rsid w:val="00002A52"/>
    <w:rsid w:val="00016EC2"/>
    <w:rsid w:val="00022F00"/>
    <w:rsid w:val="00032A59"/>
    <w:rsid w:val="000350C5"/>
    <w:rsid w:val="00035471"/>
    <w:rsid w:val="00036B1D"/>
    <w:rsid w:val="00041450"/>
    <w:rsid w:val="00041798"/>
    <w:rsid w:val="00054756"/>
    <w:rsid w:val="00054842"/>
    <w:rsid w:val="00054C2B"/>
    <w:rsid w:val="00057F0A"/>
    <w:rsid w:val="0006150F"/>
    <w:rsid w:val="0006704D"/>
    <w:rsid w:val="00067325"/>
    <w:rsid w:val="0007773E"/>
    <w:rsid w:val="0008108E"/>
    <w:rsid w:val="000862E9"/>
    <w:rsid w:val="000A1380"/>
    <w:rsid w:val="000A4893"/>
    <w:rsid w:val="000A7272"/>
    <w:rsid w:val="000B207C"/>
    <w:rsid w:val="000B35AB"/>
    <w:rsid w:val="000D3AD5"/>
    <w:rsid w:val="000D67CF"/>
    <w:rsid w:val="000E20D1"/>
    <w:rsid w:val="000E41CD"/>
    <w:rsid w:val="000F4179"/>
    <w:rsid w:val="000F6DD9"/>
    <w:rsid w:val="0010154B"/>
    <w:rsid w:val="0010685B"/>
    <w:rsid w:val="00110447"/>
    <w:rsid w:val="00112CE3"/>
    <w:rsid w:val="001178BD"/>
    <w:rsid w:val="0012278C"/>
    <w:rsid w:val="00124391"/>
    <w:rsid w:val="00125596"/>
    <w:rsid w:val="00132016"/>
    <w:rsid w:val="00136EE6"/>
    <w:rsid w:val="00137BFE"/>
    <w:rsid w:val="001411B9"/>
    <w:rsid w:val="00152B81"/>
    <w:rsid w:val="00154653"/>
    <w:rsid w:val="001566CD"/>
    <w:rsid w:val="00157BA2"/>
    <w:rsid w:val="001610A5"/>
    <w:rsid w:val="0016465D"/>
    <w:rsid w:val="001676A0"/>
    <w:rsid w:val="00171900"/>
    <w:rsid w:val="00175FA1"/>
    <w:rsid w:val="001762B6"/>
    <w:rsid w:val="00195CB3"/>
    <w:rsid w:val="00197DA3"/>
    <w:rsid w:val="001A3C43"/>
    <w:rsid w:val="001B1A89"/>
    <w:rsid w:val="001B51DF"/>
    <w:rsid w:val="001B654C"/>
    <w:rsid w:val="001C233F"/>
    <w:rsid w:val="001D2253"/>
    <w:rsid w:val="001E05A2"/>
    <w:rsid w:val="001E5D79"/>
    <w:rsid w:val="001F0597"/>
    <w:rsid w:val="001F3344"/>
    <w:rsid w:val="001F7EDF"/>
    <w:rsid w:val="00205086"/>
    <w:rsid w:val="00206166"/>
    <w:rsid w:val="00206D63"/>
    <w:rsid w:val="0021157D"/>
    <w:rsid w:val="002140BB"/>
    <w:rsid w:val="002170CB"/>
    <w:rsid w:val="002205FB"/>
    <w:rsid w:val="00221391"/>
    <w:rsid w:val="0022456C"/>
    <w:rsid w:val="00233876"/>
    <w:rsid w:val="00234886"/>
    <w:rsid w:val="00246FA9"/>
    <w:rsid w:val="00250505"/>
    <w:rsid w:val="0025077D"/>
    <w:rsid w:val="00256CDA"/>
    <w:rsid w:val="00272E17"/>
    <w:rsid w:val="00273BD1"/>
    <w:rsid w:val="00275A95"/>
    <w:rsid w:val="002A195A"/>
    <w:rsid w:val="002A29C4"/>
    <w:rsid w:val="002A63AC"/>
    <w:rsid w:val="002A7B44"/>
    <w:rsid w:val="002B427D"/>
    <w:rsid w:val="002C0D95"/>
    <w:rsid w:val="002D7020"/>
    <w:rsid w:val="002E27C1"/>
    <w:rsid w:val="002E28C5"/>
    <w:rsid w:val="002E44CA"/>
    <w:rsid w:val="002E46A5"/>
    <w:rsid w:val="002F1379"/>
    <w:rsid w:val="002F7422"/>
    <w:rsid w:val="003037FF"/>
    <w:rsid w:val="00304BA6"/>
    <w:rsid w:val="00316E1C"/>
    <w:rsid w:val="00321A29"/>
    <w:rsid w:val="00326C99"/>
    <w:rsid w:val="00330985"/>
    <w:rsid w:val="00340915"/>
    <w:rsid w:val="00341F29"/>
    <w:rsid w:val="00342649"/>
    <w:rsid w:val="00342C7B"/>
    <w:rsid w:val="00363D01"/>
    <w:rsid w:val="003719A1"/>
    <w:rsid w:val="00374F36"/>
    <w:rsid w:val="003813F7"/>
    <w:rsid w:val="003814E6"/>
    <w:rsid w:val="0038619C"/>
    <w:rsid w:val="00386B78"/>
    <w:rsid w:val="00390A87"/>
    <w:rsid w:val="003925A2"/>
    <w:rsid w:val="0039422A"/>
    <w:rsid w:val="003A78EA"/>
    <w:rsid w:val="003B55C5"/>
    <w:rsid w:val="003B756B"/>
    <w:rsid w:val="003C4316"/>
    <w:rsid w:val="003C433E"/>
    <w:rsid w:val="003C5D89"/>
    <w:rsid w:val="003E28AC"/>
    <w:rsid w:val="003E28CC"/>
    <w:rsid w:val="003E456B"/>
    <w:rsid w:val="003E4B91"/>
    <w:rsid w:val="003E6E96"/>
    <w:rsid w:val="003F1D30"/>
    <w:rsid w:val="003F473E"/>
    <w:rsid w:val="003F5943"/>
    <w:rsid w:val="0040384E"/>
    <w:rsid w:val="0041217A"/>
    <w:rsid w:val="00415DE3"/>
    <w:rsid w:val="00426290"/>
    <w:rsid w:val="00426C36"/>
    <w:rsid w:val="00436575"/>
    <w:rsid w:val="004418D5"/>
    <w:rsid w:val="00455DA7"/>
    <w:rsid w:val="00456FC9"/>
    <w:rsid w:val="0046668D"/>
    <w:rsid w:val="004820CE"/>
    <w:rsid w:val="00482344"/>
    <w:rsid w:val="00482AB2"/>
    <w:rsid w:val="004830AF"/>
    <w:rsid w:val="00485764"/>
    <w:rsid w:val="00486734"/>
    <w:rsid w:val="004867BD"/>
    <w:rsid w:val="004878C9"/>
    <w:rsid w:val="00497AF3"/>
    <w:rsid w:val="004A6B2C"/>
    <w:rsid w:val="004B09BE"/>
    <w:rsid w:val="004B2466"/>
    <w:rsid w:val="004B654B"/>
    <w:rsid w:val="004B7D15"/>
    <w:rsid w:val="004D1F62"/>
    <w:rsid w:val="004D283E"/>
    <w:rsid w:val="004D2E25"/>
    <w:rsid w:val="004D62AC"/>
    <w:rsid w:val="004E3B12"/>
    <w:rsid w:val="004E4014"/>
    <w:rsid w:val="004E47B3"/>
    <w:rsid w:val="004F3CB7"/>
    <w:rsid w:val="004F42F5"/>
    <w:rsid w:val="004F7561"/>
    <w:rsid w:val="0050466A"/>
    <w:rsid w:val="00505BB7"/>
    <w:rsid w:val="00511257"/>
    <w:rsid w:val="00513334"/>
    <w:rsid w:val="0051584A"/>
    <w:rsid w:val="0052779A"/>
    <w:rsid w:val="00546728"/>
    <w:rsid w:val="005540F1"/>
    <w:rsid w:val="00554A31"/>
    <w:rsid w:val="00561D0F"/>
    <w:rsid w:val="00572740"/>
    <w:rsid w:val="005730F3"/>
    <w:rsid w:val="00573BB2"/>
    <w:rsid w:val="0057563B"/>
    <w:rsid w:val="00593582"/>
    <w:rsid w:val="005A198A"/>
    <w:rsid w:val="005A26F6"/>
    <w:rsid w:val="005A29EC"/>
    <w:rsid w:val="005A4D27"/>
    <w:rsid w:val="005A5F98"/>
    <w:rsid w:val="005E4A2D"/>
    <w:rsid w:val="005E50F0"/>
    <w:rsid w:val="005E756D"/>
    <w:rsid w:val="005F57CE"/>
    <w:rsid w:val="005F7F8C"/>
    <w:rsid w:val="006021E7"/>
    <w:rsid w:val="0060749F"/>
    <w:rsid w:val="00610B04"/>
    <w:rsid w:val="006131F3"/>
    <w:rsid w:val="006138BA"/>
    <w:rsid w:val="0061706B"/>
    <w:rsid w:val="00620FCA"/>
    <w:rsid w:val="00627E27"/>
    <w:rsid w:val="006303AC"/>
    <w:rsid w:val="00634CD8"/>
    <w:rsid w:val="00635376"/>
    <w:rsid w:val="00635A3A"/>
    <w:rsid w:val="00635B21"/>
    <w:rsid w:val="00640572"/>
    <w:rsid w:val="006458C4"/>
    <w:rsid w:val="00645A34"/>
    <w:rsid w:val="006519B2"/>
    <w:rsid w:val="006528A2"/>
    <w:rsid w:val="00654C1D"/>
    <w:rsid w:val="00655E97"/>
    <w:rsid w:val="00656E0D"/>
    <w:rsid w:val="00657B0F"/>
    <w:rsid w:val="00657C1F"/>
    <w:rsid w:val="00657FE9"/>
    <w:rsid w:val="00665D4B"/>
    <w:rsid w:val="006665A1"/>
    <w:rsid w:val="00672615"/>
    <w:rsid w:val="00676CC5"/>
    <w:rsid w:val="00684D60"/>
    <w:rsid w:val="00685937"/>
    <w:rsid w:val="00696E68"/>
    <w:rsid w:val="006973EA"/>
    <w:rsid w:val="006A4D04"/>
    <w:rsid w:val="006A51E2"/>
    <w:rsid w:val="006A6E85"/>
    <w:rsid w:val="006B61E7"/>
    <w:rsid w:val="006B6F3F"/>
    <w:rsid w:val="006B7611"/>
    <w:rsid w:val="006C453B"/>
    <w:rsid w:val="006E030F"/>
    <w:rsid w:val="006E2637"/>
    <w:rsid w:val="006E3269"/>
    <w:rsid w:val="006F02C6"/>
    <w:rsid w:val="006F100C"/>
    <w:rsid w:val="006F3793"/>
    <w:rsid w:val="00710F67"/>
    <w:rsid w:val="007145FC"/>
    <w:rsid w:val="0072007F"/>
    <w:rsid w:val="007258C0"/>
    <w:rsid w:val="007322F5"/>
    <w:rsid w:val="00736E1E"/>
    <w:rsid w:val="007470F7"/>
    <w:rsid w:val="007505F9"/>
    <w:rsid w:val="00750D7A"/>
    <w:rsid w:val="0075425B"/>
    <w:rsid w:val="00761C06"/>
    <w:rsid w:val="007736BB"/>
    <w:rsid w:val="00774396"/>
    <w:rsid w:val="0077605D"/>
    <w:rsid w:val="00776E77"/>
    <w:rsid w:val="007860AF"/>
    <w:rsid w:val="0078709D"/>
    <w:rsid w:val="0079205C"/>
    <w:rsid w:val="007956EB"/>
    <w:rsid w:val="00797C14"/>
    <w:rsid w:val="007A14FE"/>
    <w:rsid w:val="007A5869"/>
    <w:rsid w:val="007B1B20"/>
    <w:rsid w:val="007B54D2"/>
    <w:rsid w:val="007B66C4"/>
    <w:rsid w:val="007C4C46"/>
    <w:rsid w:val="007D01B2"/>
    <w:rsid w:val="007D088A"/>
    <w:rsid w:val="007D1326"/>
    <w:rsid w:val="007D2B12"/>
    <w:rsid w:val="007E016D"/>
    <w:rsid w:val="007E3C6C"/>
    <w:rsid w:val="007E5467"/>
    <w:rsid w:val="007E6BC8"/>
    <w:rsid w:val="007F43A2"/>
    <w:rsid w:val="007F627A"/>
    <w:rsid w:val="007F670B"/>
    <w:rsid w:val="007F77A5"/>
    <w:rsid w:val="00800AE1"/>
    <w:rsid w:val="0080477C"/>
    <w:rsid w:val="00807FF7"/>
    <w:rsid w:val="0081097C"/>
    <w:rsid w:val="00815823"/>
    <w:rsid w:val="00821E5B"/>
    <w:rsid w:val="00826EB9"/>
    <w:rsid w:val="0083227C"/>
    <w:rsid w:val="00834B80"/>
    <w:rsid w:val="00836D3E"/>
    <w:rsid w:val="00837C5D"/>
    <w:rsid w:val="00846CDC"/>
    <w:rsid w:val="00852BFA"/>
    <w:rsid w:val="00853A9A"/>
    <w:rsid w:val="008558C7"/>
    <w:rsid w:val="00857B0D"/>
    <w:rsid w:val="00867619"/>
    <w:rsid w:val="008731BB"/>
    <w:rsid w:val="008808DD"/>
    <w:rsid w:val="0088587B"/>
    <w:rsid w:val="008950EB"/>
    <w:rsid w:val="008A09A4"/>
    <w:rsid w:val="008A5091"/>
    <w:rsid w:val="008A6DB8"/>
    <w:rsid w:val="008B128B"/>
    <w:rsid w:val="008B204B"/>
    <w:rsid w:val="008B58C4"/>
    <w:rsid w:val="008B7B6F"/>
    <w:rsid w:val="008C4337"/>
    <w:rsid w:val="008C75FF"/>
    <w:rsid w:val="008D0F12"/>
    <w:rsid w:val="008D6938"/>
    <w:rsid w:val="008F4012"/>
    <w:rsid w:val="00907171"/>
    <w:rsid w:val="00910DD5"/>
    <w:rsid w:val="0091634C"/>
    <w:rsid w:val="00916E52"/>
    <w:rsid w:val="00917390"/>
    <w:rsid w:val="009246C2"/>
    <w:rsid w:val="009312AE"/>
    <w:rsid w:val="009334CA"/>
    <w:rsid w:val="00934941"/>
    <w:rsid w:val="00940CDA"/>
    <w:rsid w:val="00947332"/>
    <w:rsid w:val="00954720"/>
    <w:rsid w:val="009551B7"/>
    <w:rsid w:val="00960EB3"/>
    <w:rsid w:val="00961A46"/>
    <w:rsid w:val="009633C3"/>
    <w:rsid w:val="00966DD1"/>
    <w:rsid w:val="009743BC"/>
    <w:rsid w:val="00974713"/>
    <w:rsid w:val="00990495"/>
    <w:rsid w:val="00991DBE"/>
    <w:rsid w:val="009B0869"/>
    <w:rsid w:val="009B5D48"/>
    <w:rsid w:val="009C1655"/>
    <w:rsid w:val="009D743E"/>
    <w:rsid w:val="009D7580"/>
    <w:rsid w:val="009E473F"/>
    <w:rsid w:val="009E49E7"/>
    <w:rsid w:val="009F76FC"/>
    <w:rsid w:val="00A01D2C"/>
    <w:rsid w:val="00A0395F"/>
    <w:rsid w:val="00A16968"/>
    <w:rsid w:val="00A22B16"/>
    <w:rsid w:val="00A23930"/>
    <w:rsid w:val="00A264E5"/>
    <w:rsid w:val="00A40BF2"/>
    <w:rsid w:val="00A540D0"/>
    <w:rsid w:val="00A57B4F"/>
    <w:rsid w:val="00A73DCC"/>
    <w:rsid w:val="00A80292"/>
    <w:rsid w:val="00A97638"/>
    <w:rsid w:val="00AA1D21"/>
    <w:rsid w:val="00AA5B90"/>
    <w:rsid w:val="00AB1CFE"/>
    <w:rsid w:val="00AB2D11"/>
    <w:rsid w:val="00AC4ECE"/>
    <w:rsid w:val="00AC50BA"/>
    <w:rsid w:val="00AC5E27"/>
    <w:rsid w:val="00AD2C37"/>
    <w:rsid w:val="00AD3811"/>
    <w:rsid w:val="00AD608A"/>
    <w:rsid w:val="00AE16F0"/>
    <w:rsid w:val="00AE2971"/>
    <w:rsid w:val="00AE2E97"/>
    <w:rsid w:val="00AF7683"/>
    <w:rsid w:val="00B04346"/>
    <w:rsid w:val="00B10105"/>
    <w:rsid w:val="00B10AC8"/>
    <w:rsid w:val="00B2316E"/>
    <w:rsid w:val="00B254C3"/>
    <w:rsid w:val="00B4064A"/>
    <w:rsid w:val="00B4080C"/>
    <w:rsid w:val="00B41088"/>
    <w:rsid w:val="00B423EB"/>
    <w:rsid w:val="00B434A9"/>
    <w:rsid w:val="00B434CA"/>
    <w:rsid w:val="00B533D9"/>
    <w:rsid w:val="00B538C3"/>
    <w:rsid w:val="00B57365"/>
    <w:rsid w:val="00B61B6E"/>
    <w:rsid w:val="00B719DA"/>
    <w:rsid w:val="00B7440B"/>
    <w:rsid w:val="00B7495F"/>
    <w:rsid w:val="00B76C0E"/>
    <w:rsid w:val="00B84D98"/>
    <w:rsid w:val="00B87FFC"/>
    <w:rsid w:val="00B931C7"/>
    <w:rsid w:val="00BA0C97"/>
    <w:rsid w:val="00BA23D4"/>
    <w:rsid w:val="00BB36B0"/>
    <w:rsid w:val="00BC13BE"/>
    <w:rsid w:val="00BC1794"/>
    <w:rsid w:val="00BC1D0B"/>
    <w:rsid w:val="00BC6654"/>
    <w:rsid w:val="00BD0D5E"/>
    <w:rsid w:val="00BD13CB"/>
    <w:rsid w:val="00BD1C77"/>
    <w:rsid w:val="00BE168B"/>
    <w:rsid w:val="00BE4026"/>
    <w:rsid w:val="00BE697B"/>
    <w:rsid w:val="00BE74C8"/>
    <w:rsid w:val="00BF3466"/>
    <w:rsid w:val="00BF4265"/>
    <w:rsid w:val="00C1048C"/>
    <w:rsid w:val="00C113EA"/>
    <w:rsid w:val="00C126F8"/>
    <w:rsid w:val="00C149B9"/>
    <w:rsid w:val="00C17B78"/>
    <w:rsid w:val="00C17FF2"/>
    <w:rsid w:val="00C23594"/>
    <w:rsid w:val="00C303EB"/>
    <w:rsid w:val="00C31324"/>
    <w:rsid w:val="00C3464C"/>
    <w:rsid w:val="00C4571A"/>
    <w:rsid w:val="00C562B5"/>
    <w:rsid w:val="00C71379"/>
    <w:rsid w:val="00C71527"/>
    <w:rsid w:val="00C74A65"/>
    <w:rsid w:val="00C74BA8"/>
    <w:rsid w:val="00C77C23"/>
    <w:rsid w:val="00C84259"/>
    <w:rsid w:val="00CA0CED"/>
    <w:rsid w:val="00CA131A"/>
    <w:rsid w:val="00CA1EC8"/>
    <w:rsid w:val="00CB498E"/>
    <w:rsid w:val="00CB5543"/>
    <w:rsid w:val="00CE4E09"/>
    <w:rsid w:val="00CE6779"/>
    <w:rsid w:val="00CF4168"/>
    <w:rsid w:val="00CF524F"/>
    <w:rsid w:val="00CF5905"/>
    <w:rsid w:val="00D00A19"/>
    <w:rsid w:val="00D05430"/>
    <w:rsid w:val="00D13B57"/>
    <w:rsid w:val="00D3391E"/>
    <w:rsid w:val="00D37412"/>
    <w:rsid w:val="00D41020"/>
    <w:rsid w:val="00D44482"/>
    <w:rsid w:val="00D66199"/>
    <w:rsid w:val="00D70634"/>
    <w:rsid w:val="00D711DF"/>
    <w:rsid w:val="00D733D3"/>
    <w:rsid w:val="00D74134"/>
    <w:rsid w:val="00D75ECD"/>
    <w:rsid w:val="00D91B42"/>
    <w:rsid w:val="00DA14A3"/>
    <w:rsid w:val="00DA684C"/>
    <w:rsid w:val="00DA6B48"/>
    <w:rsid w:val="00DB4F22"/>
    <w:rsid w:val="00DB74D6"/>
    <w:rsid w:val="00DC68E5"/>
    <w:rsid w:val="00DD2603"/>
    <w:rsid w:val="00DD4C8E"/>
    <w:rsid w:val="00DE1F21"/>
    <w:rsid w:val="00DF416D"/>
    <w:rsid w:val="00DF58DA"/>
    <w:rsid w:val="00E04233"/>
    <w:rsid w:val="00E055D5"/>
    <w:rsid w:val="00E0796D"/>
    <w:rsid w:val="00E103A4"/>
    <w:rsid w:val="00E17216"/>
    <w:rsid w:val="00E179FC"/>
    <w:rsid w:val="00E308B7"/>
    <w:rsid w:val="00E31D33"/>
    <w:rsid w:val="00E4306A"/>
    <w:rsid w:val="00E43343"/>
    <w:rsid w:val="00E61AD3"/>
    <w:rsid w:val="00E65AC3"/>
    <w:rsid w:val="00E71C44"/>
    <w:rsid w:val="00E7555D"/>
    <w:rsid w:val="00E80250"/>
    <w:rsid w:val="00E821A8"/>
    <w:rsid w:val="00EA5249"/>
    <w:rsid w:val="00EA7D10"/>
    <w:rsid w:val="00EB1C2B"/>
    <w:rsid w:val="00EB76B3"/>
    <w:rsid w:val="00EC1ACB"/>
    <w:rsid w:val="00EC5908"/>
    <w:rsid w:val="00ED31EF"/>
    <w:rsid w:val="00ED5707"/>
    <w:rsid w:val="00EE0C85"/>
    <w:rsid w:val="00EE4347"/>
    <w:rsid w:val="00EE5447"/>
    <w:rsid w:val="00EF0744"/>
    <w:rsid w:val="00F05760"/>
    <w:rsid w:val="00F10A5D"/>
    <w:rsid w:val="00F26391"/>
    <w:rsid w:val="00F34575"/>
    <w:rsid w:val="00F4033D"/>
    <w:rsid w:val="00F63CCE"/>
    <w:rsid w:val="00F70730"/>
    <w:rsid w:val="00F84935"/>
    <w:rsid w:val="00F84BD7"/>
    <w:rsid w:val="00F917E8"/>
    <w:rsid w:val="00FA3323"/>
    <w:rsid w:val="00FA3B25"/>
    <w:rsid w:val="00FA3FB5"/>
    <w:rsid w:val="00FB2A2D"/>
    <w:rsid w:val="00FB32FE"/>
    <w:rsid w:val="00FB3C17"/>
    <w:rsid w:val="00FB4EBC"/>
    <w:rsid w:val="00FC1C08"/>
    <w:rsid w:val="00FD7B9B"/>
    <w:rsid w:val="00FE1B59"/>
    <w:rsid w:val="00FE1C24"/>
    <w:rsid w:val="00FE4E9D"/>
    <w:rsid w:val="00FF14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8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A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830AF"/>
    <w:rPr>
      <w:color w:val="0000FF"/>
      <w:u w:val="single"/>
    </w:rPr>
  </w:style>
  <w:style w:type="paragraph" w:styleId="GvdeMetni2">
    <w:name w:val="Body Text 2"/>
    <w:basedOn w:val="Normal"/>
    <w:link w:val="GvdeMetni2Char"/>
    <w:rsid w:val="004830AF"/>
    <w:pPr>
      <w:spacing w:after="0" w:line="240" w:lineRule="auto"/>
      <w:jc w:val="both"/>
    </w:pPr>
    <w:rPr>
      <w:rFonts w:ascii="Arial" w:eastAsia="Times New Roman" w:hAnsi="Arial" w:cs="Times New Roman"/>
      <w:szCs w:val="20"/>
      <w:lang w:eastAsia="tr-TR"/>
    </w:rPr>
  </w:style>
  <w:style w:type="character" w:customStyle="1" w:styleId="GvdeMetni2Char">
    <w:name w:val="Gövde Metni 2 Char"/>
    <w:basedOn w:val="VarsaylanParagrafYazTipi"/>
    <w:link w:val="GvdeMetni2"/>
    <w:rsid w:val="004830AF"/>
    <w:rPr>
      <w:rFonts w:ascii="Arial" w:eastAsia="Times New Roman" w:hAnsi="Arial" w:cs="Times New Roman"/>
      <w:szCs w:val="20"/>
      <w:lang w:eastAsia="tr-TR"/>
    </w:rPr>
  </w:style>
  <w:style w:type="paragraph" w:styleId="ListeParagraf">
    <w:name w:val="List Paragraph"/>
    <w:basedOn w:val="Normal"/>
    <w:uiPriority w:val="34"/>
    <w:qFormat/>
    <w:rsid w:val="004830AF"/>
    <w:pPr>
      <w:spacing w:after="160" w:line="259" w:lineRule="auto"/>
      <w:ind w:left="720"/>
      <w:contextualSpacing/>
    </w:pPr>
  </w:style>
  <w:style w:type="paragraph" w:customStyle="1" w:styleId="Style7">
    <w:name w:val="Style7"/>
    <w:basedOn w:val="Normal"/>
    <w:uiPriority w:val="99"/>
    <w:rsid w:val="004830AF"/>
    <w:pPr>
      <w:widowControl w:val="0"/>
      <w:autoSpaceDE w:val="0"/>
      <w:autoSpaceDN w:val="0"/>
      <w:adjustRightInd w:val="0"/>
      <w:spacing w:after="0" w:line="271" w:lineRule="exact"/>
      <w:ind w:firstLine="576"/>
      <w:jc w:val="both"/>
    </w:pPr>
    <w:rPr>
      <w:rFonts w:ascii="Times New Roman" w:eastAsiaTheme="minorEastAsia" w:hAnsi="Times New Roman" w:cs="Times New Roman"/>
      <w:sz w:val="24"/>
      <w:szCs w:val="24"/>
      <w:lang w:eastAsia="tr-TR"/>
    </w:rPr>
  </w:style>
  <w:style w:type="character" w:styleId="zlenenKpr">
    <w:name w:val="FollowedHyperlink"/>
    <w:basedOn w:val="VarsaylanParagrafYazTipi"/>
    <w:uiPriority w:val="99"/>
    <w:semiHidden/>
    <w:unhideWhenUsed/>
    <w:rsid w:val="0021157D"/>
    <w:rPr>
      <w:color w:val="954F72" w:themeColor="followedHyperlink"/>
      <w:u w:val="single"/>
    </w:rPr>
  </w:style>
  <w:style w:type="paragraph" w:styleId="BalonMetni">
    <w:name w:val="Balloon Text"/>
    <w:basedOn w:val="Normal"/>
    <w:link w:val="BalonMetniChar"/>
    <w:uiPriority w:val="99"/>
    <w:semiHidden/>
    <w:unhideWhenUsed/>
    <w:rsid w:val="00B043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4346"/>
    <w:rPr>
      <w:rFonts w:ascii="Tahoma" w:hAnsi="Tahoma" w:cs="Tahoma"/>
      <w:sz w:val="16"/>
      <w:szCs w:val="16"/>
    </w:rPr>
  </w:style>
  <w:style w:type="paragraph" w:styleId="stbilgi">
    <w:name w:val="header"/>
    <w:basedOn w:val="Normal"/>
    <w:link w:val="stbilgiChar"/>
    <w:uiPriority w:val="99"/>
    <w:unhideWhenUsed/>
    <w:rsid w:val="008558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58C7"/>
  </w:style>
  <w:style w:type="paragraph" w:styleId="Altbilgi">
    <w:name w:val="footer"/>
    <w:basedOn w:val="Normal"/>
    <w:link w:val="AltbilgiChar"/>
    <w:uiPriority w:val="99"/>
    <w:unhideWhenUsed/>
    <w:rsid w:val="008558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58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A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830AF"/>
    <w:rPr>
      <w:color w:val="0000FF"/>
      <w:u w:val="single"/>
    </w:rPr>
  </w:style>
  <w:style w:type="paragraph" w:styleId="GvdeMetni2">
    <w:name w:val="Body Text 2"/>
    <w:basedOn w:val="Normal"/>
    <w:link w:val="GvdeMetni2Char"/>
    <w:rsid w:val="004830AF"/>
    <w:pPr>
      <w:spacing w:after="0" w:line="240" w:lineRule="auto"/>
      <w:jc w:val="both"/>
    </w:pPr>
    <w:rPr>
      <w:rFonts w:ascii="Arial" w:eastAsia="Times New Roman" w:hAnsi="Arial" w:cs="Times New Roman"/>
      <w:szCs w:val="20"/>
      <w:lang w:eastAsia="tr-TR"/>
    </w:rPr>
  </w:style>
  <w:style w:type="character" w:customStyle="1" w:styleId="GvdeMetni2Char">
    <w:name w:val="Gövde Metni 2 Char"/>
    <w:basedOn w:val="VarsaylanParagrafYazTipi"/>
    <w:link w:val="GvdeMetni2"/>
    <w:rsid w:val="004830AF"/>
    <w:rPr>
      <w:rFonts w:ascii="Arial" w:eastAsia="Times New Roman" w:hAnsi="Arial" w:cs="Times New Roman"/>
      <w:szCs w:val="20"/>
      <w:lang w:eastAsia="tr-TR"/>
    </w:rPr>
  </w:style>
  <w:style w:type="paragraph" w:styleId="ListeParagraf">
    <w:name w:val="List Paragraph"/>
    <w:basedOn w:val="Normal"/>
    <w:uiPriority w:val="34"/>
    <w:qFormat/>
    <w:rsid w:val="004830AF"/>
    <w:pPr>
      <w:spacing w:after="160" w:line="259" w:lineRule="auto"/>
      <w:ind w:left="720"/>
      <w:contextualSpacing/>
    </w:pPr>
  </w:style>
  <w:style w:type="paragraph" w:customStyle="1" w:styleId="Style7">
    <w:name w:val="Style7"/>
    <w:basedOn w:val="Normal"/>
    <w:uiPriority w:val="99"/>
    <w:rsid w:val="004830AF"/>
    <w:pPr>
      <w:widowControl w:val="0"/>
      <w:autoSpaceDE w:val="0"/>
      <w:autoSpaceDN w:val="0"/>
      <w:adjustRightInd w:val="0"/>
      <w:spacing w:after="0" w:line="271" w:lineRule="exact"/>
      <w:ind w:firstLine="576"/>
      <w:jc w:val="both"/>
    </w:pPr>
    <w:rPr>
      <w:rFonts w:ascii="Times New Roman" w:eastAsiaTheme="minorEastAsia" w:hAnsi="Times New Roman" w:cs="Times New Roman"/>
      <w:sz w:val="24"/>
      <w:szCs w:val="24"/>
      <w:lang w:eastAsia="tr-TR"/>
    </w:rPr>
  </w:style>
  <w:style w:type="character" w:styleId="zlenenKpr">
    <w:name w:val="FollowedHyperlink"/>
    <w:basedOn w:val="VarsaylanParagrafYazTipi"/>
    <w:uiPriority w:val="99"/>
    <w:semiHidden/>
    <w:unhideWhenUsed/>
    <w:rsid w:val="0021157D"/>
    <w:rPr>
      <w:color w:val="954F72" w:themeColor="followedHyperlink"/>
      <w:u w:val="single"/>
    </w:rPr>
  </w:style>
  <w:style w:type="paragraph" w:styleId="BalonMetni">
    <w:name w:val="Balloon Text"/>
    <w:basedOn w:val="Normal"/>
    <w:link w:val="BalonMetniChar"/>
    <w:uiPriority w:val="99"/>
    <w:semiHidden/>
    <w:unhideWhenUsed/>
    <w:rsid w:val="00B043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4346"/>
    <w:rPr>
      <w:rFonts w:ascii="Tahoma" w:hAnsi="Tahoma" w:cs="Tahoma"/>
      <w:sz w:val="16"/>
      <w:szCs w:val="16"/>
    </w:rPr>
  </w:style>
  <w:style w:type="paragraph" w:styleId="stbilgi">
    <w:name w:val="header"/>
    <w:basedOn w:val="Normal"/>
    <w:link w:val="stbilgiChar"/>
    <w:uiPriority w:val="99"/>
    <w:unhideWhenUsed/>
    <w:rsid w:val="008558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58C7"/>
  </w:style>
  <w:style w:type="paragraph" w:styleId="Altbilgi">
    <w:name w:val="footer"/>
    <w:basedOn w:val="Normal"/>
    <w:link w:val="AltbilgiChar"/>
    <w:uiPriority w:val="99"/>
    <w:unhideWhenUsed/>
    <w:rsid w:val="008558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5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8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egm-butce@meb.gov.tr"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erkezisgb.meb.gov.tr/meb_iys_dosyalar/2019_01/18155644_ogrenci_isg_islemleri.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lomaliye.com/wp-content/uploads/2020/07/sgk-genelgesi-2020-8-.pdf" TargetMode="External"/><Relationship Id="rId4" Type="http://schemas.openxmlformats.org/officeDocument/2006/relationships/settings" Target="settings.xml"/><Relationship Id="rId9" Type="http://schemas.openxmlformats.org/officeDocument/2006/relationships/hyperlink" Target="mailto:...@meb.k12.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5756</Words>
  <Characters>32811</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Izzettin DEDE</dc:creator>
  <cp:lastModifiedBy>User</cp:lastModifiedBy>
  <cp:revision>2</cp:revision>
  <cp:lastPrinted>2022-02-16T07:34:00Z</cp:lastPrinted>
  <dcterms:created xsi:type="dcterms:W3CDTF">2022-02-22T13:10:00Z</dcterms:created>
  <dcterms:modified xsi:type="dcterms:W3CDTF">2022-02-22T13:10:00Z</dcterms:modified>
</cp:coreProperties>
</file>