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BE" w:rsidRPr="00894A04" w:rsidRDefault="00AC0C41" w:rsidP="0013010E">
      <w:pPr>
        <w:spacing w:after="0"/>
        <w:jc w:val="center"/>
        <w:rPr>
          <w:rFonts w:ascii="Times New Roman" w:hAnsi="Times New Roman"/>
          <w:b/>
          <w:sz w:val="24"/>
          <w:szCs w:val="24"/>
        </w:rPr>
      </w:pPr>
      <w:r>
        <w:rPr>
          <w:rFonts w:ascii="Times New Roman" w:hAnsi="Times New Roman"/>
          <w:b/>
          <w:sz w:val="24"/>
          <w:szCs w:val="24"/>
        </w:rPr>
        <w:t xml:space="preserve">                                                                                                                                                                                                                               </w:t>
      </w:r>
      <w:r w:rsidR="00D316BE" w:rsidRPr="00894A04">
        <w:rPr>
          <w:rFonts w:ascii="Times New Roman" w:hAnsi="Times New Roman"/>
          <w:b/>
          <w:sz w:val="24"/>
          <w:szCs w:val="24"/>
        </w:rPr>
        <w:t>201</w:t>
      </w:r>
      <w:r>
        <w:rPr>
          <w:rFonts w:ascii="Times New Roman" w:hAnsi="Times New Roman"/>
          <w:b/>
          <w:sz w:val="24"/>
          <w:szCs w:val="24"/>
        </w:rPr>
        <w:t>8/2019</w:t>
      </w:r>
      <w:r w:rsidR="00D316BE" w:rsidRPr="00894A04">
        <w:rPr>
          <w:rFonts w:ascii="Times New Roman" w:hAnsi="Times New Roman"/>
          <w:b/>
          <w:sz w:val="24"/>
          <w:szCs w:val="24"/>
        </w:rPr>
        <w:t xml:space="preserve"> EĞİTİM ÖĞRETİM YILI YAHYALI İLÇESİ COĞRAFYA DERSİ</w:t>
      </w:r>
    </w:p>
    <w:p w:rsidR="00D316BE" w:rsidRPr="00894A04" w:rsidRDefault="00D316BE" w:rsidP="00D316BE">
      <w:pPr>
        <w:spacing w:after="0"/>
        <w:jc w:val="both"/>
        <w:rPr>
          <w:rFonts w:ascii="Times New Roman" w:hAnsi="Times New Roman"/>
          <w:b/>
          <w:sz w:val="24"/>
          <w:szCs w:val="24"/>
        </w:rPr>
      </w:pPr>
      <w:r w:rsidRPr="00894A04">
        <w:rPr>
          <w:rFonts w:ascii="Times New Roman" w:hAnsi="Times New Roman"/>
          <w:b/>
          <w:sz w:val="24"/>
          <w:szCs w:val="24"/>
        </w:rPr>
        <w:t>SENE BAŞI İLÇE ZÜMRE ÖĞRETMENLER KURULU TOPLANTI TUTANAĞIDIR</w:t>
      </w:r>
    </w:p>
    <w:p w:rsidR="00D316BE" w:rsidRPr="00894A04" w:rsidRDefault="00D316BE" w:rsidP="00D316BE">
      <w:pPr>
        <w:spacing w:after="0"/>
        <w:jc w:val="both"/>
        <w:rPr>
          <w:rFonts w:ascii="Times New Roman" w:hAnsi="Times New Roman"/>
          <w:b/>
          <w:sz w:val="24"/>
          <w:szCs w:val="24"/>
        </w:rPr>
      </w:pPr>
    </w:p>
    <w:p w:rsidR="00D316BE" w:rsidRPr="00894A04" w:rsidRDefault="00D316BE" w:rsidP="00D316BE">
      <w:pPr>
        <w:jc w:val="both"/>
        <w:rPr>
          <w:rFonts w:ascii="Times New Roman" w:hAnsi="Times New Roman"/>
          <w:sz w:val="24"/>
          <w:szCs w:val="24"/>
        </w:rPr>
      </w:pPr>
      <w:proofErr w:type="gramStart"/>
      <w:r w:rsidRPr="00894A04">
        <w:rPr>
          <w:rFonts w:ascii="Times New Roman" w:hAnsi="Times New Roman"/>
          <w:b/>
          <w:sz w:val="24"/>
          <w:szCs w:val="24"/>
        </w:rPr>
        <w:t>Toplantı        :</w:t>
      </w:r>
      <w:r w:rsidRPr="00894A04">
        <w:rPr>
          <w:rFonts w:ascii="Times New Roman" w:hAnsi="Times New Roman"/>
          <w:sz w:val="24"/>
          <w:szCs w:val="24"/>
        </w:rPr>
        <w:t xml:space="preserve">  1</w:t>
      </w:r>
      <w:proofErr w:type="gramEnd"/>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Toplantı yeri:</w:t>
      </w:r>
      <w:r w:rsidRPr="00894A04">
        <w:rPr>
          <w:rFonts w:ascii="Times New Roman" w:hAnsi="Times New Roman"/>
          <w:sz w:val="24"/>
          <w:szCs w:val="24"/>
        </w:rPr>
        <w:t xml:space="preserve">    Yahyalı Çok Programlı Anadolu Lisesi</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Toplantı tarihi ve saati:</w:t>
      </w:r>
      <w:r w:rsidRPr="00894A04">
        <w:rPr>
          <w:rFonts w:ascii="Times New Roman" w:hAnsi="Times New Roman"/>
          <w:sz w:val="24"/>
          <w:szCs w:val="24"/>
        </w:rPr>
        <w:t xml:space="preserve"> </w:t>
      </w:r>
      <w:r w:rsidR="00AC0C41">
        <w:rPr>
          <w:rFonts w:ascii="Times New Roman" w:hAnsi="Times New Roman"/>
          <w:sz w:val="24"/>
          <w:szCs w:val="24"/>
        </w:rPr>
        <w:t>11.09.2018/13</w:t>
      </w:r>
      <w:r w:rsidRPr="00894A04">
        <w:rPr>
          <w:rFonts w:ascii="Times New Roman" w:hAnsi="Times New Roman"/>
          <w:sz w:val="24"/>
          <w:szCs w:val="24"/>
        </w:rPr>
        <w:t>:30</w:t>
      </w:r>
    </w:p>
    <w:p w:rsidR="00D316BE" w:rsidRPr="00894A04" w:rsidRDefault="00D316BE" w:rsidP="00D316BE">
      <w:pPr>
        <w:spacing w:after="0"/>
        <w:jc w:val="both"/>
        <w:rPr>
          <w:rFonts w:ascii="Times New Roman" w:hAnsi="Times New Roman"/>
          <w:sz w:val="24"/>
          <w:szCs w:val="24"/>
        </w:rPr>
      </w:pPr>
      <w:r w:rsidRPr="00894A04">
        <w:rPr>
          <w:rFonts w:ascii="Times New Roman" w:hAnsi="Times New Roman"/>
          <w:b/>
          <w:sz w:val="24"/>
          <w:szCs w:val="24"/>
        </w:rPr>
        <w:t>Toplantıya katılanlar:</w:t>
      </w:r>
      <w:r w:rsidRPr="00894A04">
        <w:rPr>
          <w:rFonts w:ascii="Times New Roman" w:hAnsi="Times New Roman"/>
          <w:sz w:val="24"/>
          <w:szCs w:val="24"/>
        </w:rPr>
        <w:t xml:space="preserve"> Gülşin KARAÇAVUŞ, Bekir KARAÇAVUŞ,  Mehmet ŞAFAK, Halil GÜLSEREN, Seyit Halil DİRENÇ,</w:t>
      </w:r>
      <w:r w:rsidR="00AC0C41">
        <w:rPr>
          <w:rFonts w:ascii="Times New Roman" w:hAnsi="Times New Roman"/>
          <w:sz w:val="24"/>
          <w:szCs w:val="24"/>
        </w:rPr>
        <w:t xml:space="preserve"> Gültekin CANÖZKAN, Yakup BALCI, Mustafa BEK, İlker Mücahit KABASOLAK</w:t>
      </w:r>
    </w:p>
    <w:p w:rsidR="00D316BE" w:rsidRPr="00894A04" w:rsidRDefault="00D316BE" w:rsidP="00D316BE">
      <w:pPr>
        <w:spacing w:after="0"/>
        <w:jc w:val="both"/>
        <w:rPr>
          <w:rFonts w:ascii="Times New Roman" w:hAnsi="Times New Roman"/>
          <w:b/>
          <w:sz w:val="24"/>
          <w:szCs w:val="24"/>
        </w:rPr>
      </w:pPr>
    </w:p>
    <w:p w:rsidR="00D316BE" w:rsidRPr="00894A04" w:rsidRDefault="00D316BE" w:rsidP="00D316BE">
      <w:pPr>
        <w:jc w:val="both"/>
        <w:rPr>
          <w:rFonts w:ascii="Times New Roman" w:hAnsi="Times New Roman"/>
          <w:b/>
          <w:sz w:val="24"/>
          <w:szCs w:val="24"/>
          <w:u w:val="single"/>
        </w:rPr>
      </w:pPr>
      <w:r w:rsidRPr="00894A04">
        <w:rPr>
          <w:rFonts w:ascii="Times New Roman" w:hAnsi="Times New Roman"/>
          <w:b/>
          <w:sz w:val="24"/>
          <w:szCs w:val="24"/>
          <w:u w:val="single"/>
        </w:rPr>
        <w:t>GÜNDEM MADDELERİ</w:t>
      </w:r>
    </w:p>
    <w:p w:rsidR="00D316BE" w:rsidRDefault="00D316BE" w:rsidP="00D316BE">
      <w:pPr>
        <w:jc w:val="both"/>
        <w:rPr>
          <w:rFonts w:ascii="Times New Roman" w:hAnsi="Times New Roman"/>
          <w:sz w:val="24"/>
          <w:szCs w:val="24"/>
        </w:rPr>
      </w:pPr>
      <w:r w:rsidRPr="00894A04">
        <w:rPr>
          <w:rFonts w:ascii="Times New Roman" w:hAnsi="Times New Roman"/>
          <w:b/>
          <w:sz w:val="24"/>
          <w:szCs w:val="24"/>
        </w:rPr>
        <w:t xml:space="preserve">1. </w:t>
      </w:r>
      <w:r w:rsidRPr="00894A04">
        <w:rPr>
          <w:rFonts w:ascii="Times New Roman" w:hAnsi="Times New Roman"/>
          <w:sz w:val="24"/>
          <w:szCs w:val="24"/>
        </w:rPr>
        <w:t>Açılış ve yoklama, yeni gelen emir, genelge ve tebliğlerin incelenmesi.</w:t>
      </w:r>
    </w:p>
    <w:p w:rsidR="00AC0C41" w:rsidRPr="00894A04" w:rsidRDefault="00AC0C41" w:rsidP="00D316BE">
      <w:pPr>
        <w:jc w:val="both"/>
        <w:rPr>
          <w:rFonts w:ascii="Times New Roman" w:hAnsi="Times New Roman"/>
          <w:sz w:val="24"/>
          <w:szCs w:val="24"/>
        </w:rPr>
      </w:pPr>
      <w:r w:rsidRPr="00AC0C41">
        <w:rPr>
          <w:rFonts w:ascii="Times New Roman" w:hAnsi="Times New Roman"/>
          <w:b/>
          <w:sz w:val="24"/>
          <w:szCs w:val="24"/>
        </w:rPr>
        <w:t>2.</w:t>
      </w:r>
      <w:r>
        <w:rPr>
          <w:rFonts w:ascii="Times New Roman" w:hAnsi="Times New Roman"/>
          <w:sz w:val="24"/>
          <w:szCs w:val="24"/>
        </w:rPr>
        <w:t xml:space="preserve"> Bir önceki toplantıda alınan kararlar.</w:t>
      </w:r>
    </w:p>
    <w:p w:rsidR="00D316BE" w:rsidRDefault="00AC0C41" w:rsidP="00D316BE">
      <w:pPr>
        <w:jc w:val="both"/>
        <w:rPr>
          <w:rFonts w:ascii="Times New Roman" w:hAnsi="Times New Roman"/>
          <w:sz w:val="24"/>
          <w:szCs w:val="24"/>
        </w:rPr>
      </w:pPr>
      <w:r>
        <w:rPr>
          <w:rFonts w:ascii="Times New Roman" w:hAnsi="Times New Roman"/>
          <w:b/>
          <w:sz w:val="24"/>
          <w:szCs w:val="24"/>
        </w:rPr>
        <w:t>3</w:t>
      </w:r>
      <w:r w:rsidR="00D316BE" w:rsidRPr="00894A04">
        <w:rPr>
          <w:rFonts w:ascii="Times New Roman" w:hAnsi="Times New Roman"/>
          <w:b/>
          <w:sz w:val="24"/>
          <w:szCs w:val="24"/>
        </w:rPr>
        <w:t xml:space="preserve">. </w:t>
      </w:r>
      <w:r>
        <w:rPr>
          <w:rFonts w:ascii="Times New Roman" w:hAnsi="Times New Roman"/>
          <w:sz w:val="24"/>
          <w:szCs w:val="24"/>
        </w:rPr>
        <w:t>Eğitim ve öğretimde kalitenin yükseltilmesi.</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4.</w:t>
      </w:r>
      <w:r w:rsidRPr="00894A04">
        <w:rPr>
          <w:rFonts w:ascii="Times New Roman" w:hAnsi="Times New Roman"/>
          <w:sz w:val="24"/>
          <w:szCs w:val="24"/>
        </w:rPr>
        <w:t xml:space="preserve"> Ünitelendirilmiş yıllık plan, gezi, gözlem, deney ve inceleme planlarının uygulanması ve uygulamada birliğin sağlanması ile ilgili hususlar.</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5.</w:t>
      </w:r>
      <w:r w:rsidRPr="00894A04">
        <w:rPr>
          <w:rFonts w:ascii="Times New Roman" w:hAnsi="Times New Roman"/>
          <w:sz w:val="24"/>
          <w:szCs w:val="24"/>
        </w:rPr>
        <w:t xml:space="preserve">Atatürkçülük ile ilgili konuların uygulanması ile ilgili hususların değerlendirilmesi. </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 xml:space="preserve">6. </w:t>
      </w:r>
      <w:r w:rsidRPr="00894A04">
        <w:rPr>
          <w:rFonts w:ascii="Times New Roman" w:hAnsi="Times New Roman"/>
          <w:sz w:val="24"/>
          <w:szCs w:val="24"/>
        </w:rPr>
        <w:t>Değişen ders programlarının içerik, uygulamada karşılaşılan sorunlar ve çözüm önerilerinin değerlendirilmesi, uygulamada birliğin sağlanması hususunda alınması gerekli tedbirler.</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7.</w:t>
      </w:r>
      <w:r w:rsidRPr="00894A04">
        <w:rPr>
          <w:rFonts w:ascii="Times New Roman" w:hAnsi="Times New Roman"/>
          <w:sz w:val="24"/>
          <w:szCs w:val="24"/>
        </w:rPr>
        <w:t xml:space="preserve"> Öğrenme güçlüğü çeken öğrenciler ile ilgili alınan tedbirler.</w:t>
      </w:r>
    </w:p>
    <w:p w:rsidR="00D316BE" w:rsidRPr="00894A04" w:rsidRDefault="00ED3481" w:rsidP="00D316BE">
      <w:pPr>
        <w:jc w:val="both"/>
        <w:rPr>
          <w:rFonts w:ascii="Times New Roman" w:hAnsi="Times New Roman"/>
          <w:sz w:val="24"/>
          <w:szCs w:val="24"/>
        </w:rPr>
      </w:pPr>
      <w:r>
        <w:rPr>
          <w:rFonts w:ascii="Times New Roman" w:hAnsi="Times New Roman"/>
          <w:b/>
          <w:sz w:val="24"/>
          <w:szCs w:val="24"/>
        </w:rPr>
        <w:t>8</w:t>
      </w:r>
      <w:r w:rsidR="00D316BE" w:rsidRPr="00894A04">
        <w:rPr>
          <w:rFonts w:ascii="Times New Roman" w:hAnsi="Times New Roman"/>
          <w:b/>
          <w:sz w:val="24"/>
          <w:szCs w:val="24"/>
        </w:rPr>
        <w:t>.</w:t>
      </w:r>
      <w:r w:rsidR="00D316BE" w:rsidRPr="00894A04">
        <w:rPr>
          <w:rFonts w:ascii="Times New Roman" w:hAnsi="Times New Roman"/>
          <w:sz w:val="24"/>
          <w:szCs w:val="24"/>
        </w:rPr>
        <w:t xml:space="preserve"> Eğitim öğretimin temel paydaşlarından olan, öğrenci velilerinin sorumluluklarının bildirilmesi için gerekli çalışmaların yapılması.</w:t>
      </w:r>
    </w:p>
    <w:p w:rsidR="00D316BE" w:rsidRPr="00894A04" w:rsidRDefault="003C732E" w:rsidP="00D316BE">
      <w:pPr>
        <w:jc w:val="both"/>
        <w:rPr>
          <w:rFonts w:ascii="Times New Roman" w:hAnsi="Times New Roman"/>
          <w:sz w:val="24"/>
          <w:szCs w:val="24"/>
        </w:rPr>
      </w:pPr>
      <w:r>
        <w:rPr>
          <w:rFonts w:ascii="Times New Roman" w:hAnsi="Times New Roman"/>
          <w:b/>
          <w:sz w:val="24"/>
          <w:szCs w:val="24"/>
        </w:rPr>
        <w:t>9</w:t>
      </w:r>
      <w:r w:rsidR="00D316BE" w:rsidRPr="00894A04">
        <w:rPr>
          <w:rFonts w:ascii="Times New Roman" w:hAnsi="Times New Roman"/>
          <w:b/>
          <w:sz w:val="24"/>
          <w:szCs w:val="24"/>
        </w:rPr>
        <w:t>.</w:t>
      </w:r>
      <w:r w:rsidR="00D316BE" w:rsidRPr="00894A04">
        <w:rPr>
          <w:rFonts w:ascii="Times New Roman" w:hAnsi="Times New Roman"/>
          <w:sz w:val="24"/>
          <w:szCs w:val="24"/>
        </w:rPr>
        <w:t xml:space="preserve"> Öğrencilerin </w:t>
      </w:r>
      <w:proofErr w:type="gramStart"/>
      <w:r w:rsidR="00D316BE" w:rsidRPr="00894A04">
        <w:rPr>
          <w:rFonts w:ascii="Times New Roman" w:hAnsi="Times New Roman"/>
          <w:sz w:val="24"/>
          <w:szCs w:val="24"/>
        </w:rPr>
        <w:t>yüksek okullara</w:t>
      </w:r>
      <w:proofErr w:type="gramEnd"/>
      <w:r w:rsidR="00D316BE" w:rsidRPr="00894A04">
        <w:rPr>
          <w:rFonts w:ascii="Times New Roman" w:hAnsi="Times New Roman"/>
          <w:sz w:val="24"/>
          <w:szCs w:val="24"/>
        </w:rPr>
        <w:t xml:space="preserve"> hazırlanmasında paydaşlarla işbirliği sağlanması.</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1</w:t>
      </w:r>
      <w:r w:rsidR="00592525">
        <w:rPr>
          <w:rFonts w:ascii="Times New Roman" w:hAnsi="Times New Roman"/>
          <w:b/>
          <w:sz w:val="24"/>
          <w:szCs w:val="24"/>
        </w:rPr>
        <w:t>0</w:t>
      </w:r>
      <w:r w:rsidRPr="00894A04">
        <w:rPr>
          <w:rFonts w:ascii="Times New Roman" w:hAnsi="Times New Roman"/>
          <w:b/>
          <w:sz w:val="24"/>
          <w:szCs w:val="24"/>
        </w:rPr>
        <w:t>.</w:t>
      </w:r>
      <w:r w:rsidRPr="00894A04">
        <w:rPr>
          <w:rFonts w:ascii="Times New Roman" w:hAnsi="Times New Roman"/>
          <w:sz w:val="24"/>
          <w:szCs w:val="24"/>
        </w:rPr>
        <w:t xml:space="preserve"> Ders araç gereci olarak bakanlığımız web sayfalarından istifade edilmesi </w:t>
      </w:r>
      <w:r w:rsidR="00346DB6" w:rsidRPr="00894A04">
        <w:rPr>
          <w:rFonts w:ascii="Times New Roman" w:hAnsi="Times New Roman"/>
          <w:sz w:val="24"/>
          <w:szCs w:val="24"/>
        </w:rPr>
        <w:t>ve alınması gereken tedbirler.</w:t>
      </w:r>
      <w:r w:rsidR="00592525" w:rsidRPr="00592525">
        <w:rPr>
          <w:rFonts w:ascii="Times New Roman" w:hAnsi="Times New Roman"/>
          <w:sz w:val="24"/>
          <w:szCs w:val="24"/>
        </w:rPr>
        <w:t xml:space="preserve"> </w:t>
      </w:r>
      <w:r w:rsidR="00592525" w:rsidRPr="00894A04">
        <w:rPr>
          <w:rFonts w:ascii="Times New Roman" w:hAnsi="Times New Roman"/>
          <w:sz w:val="24"/>
          <w:szCs w:val="24"/>
        </w:rPr>
        <w:t>EBA'nın aktif kullanımı.</w:t>
      </w:r>
    </w:p>
    <w:p w:rsidR="00346DB6" w:rsidRPr="00894A04" w:rsidRDefault="00346DB6" w:rsidP="00D316BE">
      <w:pPr>
        <w:jc w:val="both"/>
        <w:rPr>
          <w:rFonts w:ascii="Times New Roman" w:hAnsi="Times New Roman"/>
          <w:sz w:val="24"/>
          <w:szCs w:val="24"/>
        </w:rPr>
      </w:pPr>
      <w:r w:rsidRPr="00894A04">
        <w:rPr>
          <w:rFonts w:ascii="Times New Roman" w:hAnsi="Times New Roman"/>
          <w:b/>
          <w:sz w:val="24"/>
          <w:szCs w:val="24"/>
        </w:rPr>
        <w:t>1</w:t>
      </w:r>
      <w:r w:rsidR="00346328">
        <w:rPr>
          <w:rFonts w:ascii="Times New Roman" w:hAnsi="Times New Roman"/>
          <w:b/>
          <w:sz w:val="24"/>
          <w:szCs w:val="24"/>
        </w:rPr>
        <w:t>1</w:t>
      </w:r>
      <w:r w:rsidRPr="00894A04">
        <w:rPr>
          <w:rFonts w:ascii="Times New Roman" w:hAnsi="Times New Roman"/>
          <w:b/>
          <w:sz w:val="24"/>
          <w:szCs w:val="24"/>
        </w:rPr>
        <w:t>.</w:t>
      </w:r>
      <w:r w:rsidRPr="00894A04">
        <w:rPr>
          <w:rFonts w:ascii="Times New Roman" w:hAnsi="Times New Roman"/>
          <w:sz w:val="24"/>
          <w:szCs w:val="24"/>
        </w:rPr>
        <w:t xml:space="preserve"> Değerler eğitimi ile ilgili yapıl</w:t>
      </w:r>
      <w:r w:rsidR="00255EFB">
        <w:rPr>
          <w:rFonts w:ascii="Times New Roman" w:hAnsi="Times New Roman"/>
          <w:sz w:val="24"/>
          <w:szCs w:val="24"/>
        </w:rPr>
        <w:t>m</w:t>
      </w:r>
      <w:r w:rsidRPr="00894A04">
        <w:rPr>
          <w:rFonts w:ascii="Times New Roman" w:hAnsi="Times New Roman"/>
          <w:sz w:val="24"/>
          <w:szCs w:val="24"/>
        </w:rPr>
        <w:t>ası gerekli çalışmalar alınacak tedbirler.</w:t>
      </w:r>
    </w:p>
    <w:p w:rsidR="00346DB6" w:rsidRDefault="00346DB6" w:rsidP="00D316BE">
      <w:pPr>
        <w:jc w:val="both"/>
        <w:rPr>
          <w:rFonts w:ascii="Times New Roman" w:hAnsi="Times New Roman"/>
          <w:sz w:val="24"/>
          <w:szCs w:val="24"/>
        </w:rPr>
      </w:pPr>
      <w:r w:rsidRPr="00894A04">
        <w:rPr>
          <w:rFonts w:ascii="Times New Roman" w:hAnsi="Times New Roman"/>
          <w:b/>
          <w:sz w:val="24"/>
          <w:szCs w:val="24"/>
        </w:rPr>
        <w:t>1</w:t>
      </w:r>
      <w:r w:rsidR="00346328">
        <w:rPr>
          <w:rFonts w:ascii="Times New Roman" w:hAnsi="Times New Roman"/>
          <w:b/>
          <w:sz w:val="24"/>
          <w:szCs w:val="24"/>
        </w:rPr>
        <w:t>2</w:t>
      </w:r>
      <w:r w:rsidRPr="00894A04">
        <w:rPr>
          <w:rFonts w:ascii="Times New Roman" w:hAnsi="Times New Roman"/>
          <w:b/>
          <w:sz w:val="24"/>
          <w:szCs w:val="24"/>
        </w:rPr>
        <w:t>.</w:t>
      </w:r>
      <w:r w:rsidRPr="00894A04">
        <w:rPr>
          <w:rFonts w:ascii="Times New Roman" w:hAnsi="Times New Roman"/>
          <w:sz w:val="24"/>
          <w:szCs w:val="24"/>
        </w:rPr>
        <w:t xml:space="preserve"> Destekleme-yetiştirme kursları ve alınacak tedbirler. </w:t>
      </w:r>
    </w:p>
    <w:p w:rsidR="00AC0C41" w:rsidRPr="00894A04" w:rsidRDefault="00AC0C41" w:rsidP="00D316BE">
      <w:pPr>
        <w:jc w:val="both"/>
        <w:rPr>
          <w:rFonts w:ascii="Times New Roman" w:hAnsi="Times New Roman"/>
          <w:sz w:val="24"/>
          <w:szCs w:val="24"/>
        </w:rPr>
      </w:pPr>
      <w:r>
        <w:rPr>
          <w:rFonts w:ascii="Times New Roman" w:hAnsi="Times New Roman"/>
          <w:b/>
          <w:sz w:val="24"/>
          <w:szCs w:val="24"/>
        </w:rPr>
        <w:t>1</w:t>
      </w:r>
      <w:r w:rsidR="00403B58">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İş sağlığı ve güvenliği. </w:t>
      </w:r>
    </w:p>
    <w:p w:rsidR="00346DB6" w:rsidRPr="00894A04" w:rsidRDefault="00346DB6" w:rsidP="00D316BE">
      <w:pPr>
        <w:jc w:val="both"/>
        <w:rPr>
          <w:rFonts w:ascii="Times New Roman" w:hAnsi="Times New Roman"/>
          <w:sz w:val="24"/>
          <w:szCs w:val="24"/>
        </w:rPr>
      </w:pPr>
      <w:r w:rsidRPr="00894A04">
        <w:rPr>
          <w:rFonts w:ascii="Times New Roman" w:hAnsi="Times New Roman"/>
          <w:b/>
          <w:sz w:val="24"/>
          <w:szCs w:val="24"/>
        </w:rPr>
        <w:t>1</w:t>
      </w:r>
      <w:r w:rsidR="00403B58">
        <w:rPr>
          <w:rFonts w:ascii="Times New Roman" w:hAnsi="Times New Roman"/>
          <w:b/>
          <w:sz w:val="24"/>
          <w:szCs w:val="24"/>
        </w:rPr>
        <w:t>4</w:t>
      </w:r>
      <w:r w:rsidRPr="00894A04">
        <w:rPr>
          <w:rFonts w:ascii="Times New Roman" w:hAnsi="Times New Roman"/>
          <w:b/>
          <w:sz w:val="24"/>
          <w:szCs w:val="24"/>
        </w:rPr>
        <w:t>.</w:t>
      </w:r>
      <w:r w:rsidRPr="00894A04">
        <w:rPr>
          <w:rFonts w:ascii="Times New Roman" w:hAnsi="Times New Roman"/>
          <w:sz w:val="24"/>
          <w:szCs w:val="24"/>
        </w:rPr>
        <w:t xml:space="preserve"> Dilek ve temenniler.</w:t>
      </w:r>
    </w:p>
    <w:p w:rsidR="00D316BE" w:rsidRPr="00894A04" w:rsidRDefault="00D316BE" w:rsidP="00D316BE">
      <w:pPr>
        <w:spacing w:after="0"/>
        <w:jc w:val="both"/>
        <w:rPr>
          <w:rFonts w:ascii="Times New Roman" w:hAnsi="Times New Roman"/>
          <w:b/>
          <w:sz w:val="24"/>
          <w:szCs w:val="24"/>
        </w:rPr>
      </w:pPr>
    </w:p>
    <w:p w:rsidR="00D316BE" w:rsidRPr="00894A04" w:rsidRDefault="00D316BE" w:rsidP="00D316BE">
      <w:pPr>
        <w:jc w:val="both"/>
        <w:rPr>
          <w:rFonts w:ascii="Times New Roman" w:hAnsi="Times New Roman"/>
          <w:b/>
          <w:sz w:val="24"/>
          <w:szCs w:val="24"/>
          <w:u w:val="single"/>
        </w:rPr>
      </w:pPr>
    </w:p>
    <w:p w:rsidR="00D316BE" w:rsidRPr="00894A04" w:rsidRDefault="00D316BE" w:rsidP="00D316BE">
      <w:pPr>
        <w:jc w:val="both"/>
        <w:rPr>
          <w:rFonts w:ascii="Times New Roman" w:hAnsi="Times New Roman"/>
          <w:b/>
          <w:sz w:val="24"/>
          <w:szCs w:val="24"/>
          <w:u w:val="single"/>
        </w:rPr>
      </w:pPr>
      <w:r w:rsidRPr="00894A04">
        <w:rPr>
          <w:rFonts w:ascii="Times New Roman" w:hAnsi="Times New Roman"/>
          <w:b/>
          <w:sz w:val="24"/>
          <w:szCs w:val="24"/>
          <w:u w:val="single"/>
        </w:rPr>
        <w:lastRenderedPageBreak/>
        <w:t>GÜNDEM MADDELERİNİN GÖRÜŞÜLMESİ</w:t>
      </w:r>
    </w:p>
    <w:p w:rsidR="00D316BE" w:rsidRPr="00894A04" w:rsidRDefault="00D316BE" w:rsidP="00D316BE">
      <w:pPr>
        <w:jc w:val="both"/>
        <w:rPr>
          <w:rFonts w:ascii="Times New Roman" w:hAnsi="Times New Roman"/>
          <w:sz w:val="24"/>
          <w:szCs w:val="24"/>
        </w:rPr>
      </w:pPr>
      <w:r w:rsidRPr="00894A04">
        <w:rPr>
          <w:rFonts w:ascii="Times New Roman" w:hAnsi="Times New Roman"/>
          <w:b/>
          <w:sz w:val="24"/>
          <w:szCs w:val="24"/>
        </w:rPr>
        <w:t>1-</w:t>
      </w:r>
      <w:r w:rsidRPr="00894A04">
        <w:rPr>
          <w:rFonts w:ascii="Times New Roman" w:hAnsi="Times New Roman"/>
          <w:sz w:val="24"/>
          <w:szCs w:val="24"/>
        </w:rPr>
        <w:t xml:space="preserve"> Toplantıda </w:t>
      </w:r>
      <w:proofErr w:type="spellStart"/>
      <w:r w:rsidR="00AC0C41" w:rsidRPr="00894A04">
        <w:rPr>
          <w:rFonts w:ascii="Times New Roman" w:hAnsi="Times New Roman"/>
          <w:sz w:val="24"/>
          <w:szCs w:val="24"/>
        </w:rPr>
        <w:t>Gülşin</w:t>
      </w:r>
      <w:proofErr w:type="spellEnd"/>
      <w:r w:rsidR="00AC0C41" w:rsidRPr="00894A04">
        <w:rPr>
          <w:rFonts w:ascii="Times New Roman" w:hAnsi="Times New Roman"/>
          <w:sz w:val="24"/>
          <w:szCs w:val="24"/>
        </w:rPr>
        <w:t xml:space="preserve"> KARAÇAVUŞ, Bekir KARAÇAVUŞ,  Mehmet ŞAFAK, Halil GÜLSEREN, Seyit Halil DİRENÇ,</w:t>
      </w:r>
      <w:r w:rsidR="00AC0C41">
        <w:rPr>
          <w:rFonts w:ascii="Times New Roman" w:hAnsi="Times New Roman"/>
          <w:sz w:val="24"/>
          <w:szCs w:val="24"/>
        </w:rPr>
        <w:t xml:space="preserve"> Gültekin CANÖZKAN, Yakup BALCI, Mustafa BEK, İlker Mücahit KABASOLAK</w:t>
      </w:r>
      <w:r w:rsidR="00AC0C41" w:rsidRPr="00894A04">
        <w:rPr>
          <w:rFonts w:ascii="Times New Roman" w:hAnsi="Times New Roman"/>
          <w:sz w:val="24"/>
          <w:szCs w:val="24"/>
        </w:rPr>
        <w:t xml:space="preserve"> </w:t>
      </w:r>
      <w:r w:rsidRPr="00894A04">
        <w:rPr>
          <w:rFonts w:ascii="Times New Roman" w:hAnsi="Times New Roman"/>
          <w:sz w:val="24"/>
          <w:szCs w:val="24"/>
        </w:rPr>
        <w:t>hazır bulunmuştur.</w:t>
      </w:r>
    </w:p>
    <w:p w:rsidR="00346DB6" w:rsidRPr="00894A04" w:rsidRDefault="00AC0C41" w:rsidP="00346DB6">
      <w:pPr>
        <w:jc w:val="both"/>
        <w:rPr>
          <w:rFonts w:ascii="Times New Roman" w:hAnsi="Times New Roman"/>
          <w:sz w:val="24"/>
          <w:szCs w:val="24"/>
        </w:rPr>
      </w:pPr>
      <w:r>
        <w:rPr>
          <w:rFonts w:ascii="Times New Roman" w:hAnsi="Times New Roman"/>
          <w:b/>
          <w:sz w:val="24"/>
          <w:szCs w:val="24"/>
        </w:rPr>
        <w:t>2</w:t>
      </w:r>
      <w:r w:rsidR="00346DB6" w:rsidRPr="00894A04">
        <w:rPr>
          <w:rFonts w:ascii="Times New Roman" w:hAnsi="Times New Roman"/>
          <w:b/>
          <w:sz w:val="24"/>
          <w:szCs w:val="24"/>
        </w:rPr>
        <w:t xml:space="preserve">- </w:t>
      </w:r>
      <w:r w:rsidR="00346DB6" w:rsidRPr="00894A04">
        <w:rPr>
          <w:rFonts w:ascii="Times New Roman" w:hAnsi="Times New Roman"/>
          <w:sz w:val="24"/>
          <w:szCs w:val="24"/>
        </w:rPr>
        <w:t>Ya</w:t>
      </w:r>
      <w:r>
        <w:rPr>
          <w:rFonts w:ascii="Times New Roman" w:hAnsi="Times New Roman"/>
          <w:sz w:val="24"/>
          <w:szCs w:val="24"/>
        </w:rPr>
        <w:t>pılan genel değerlendirmede 2017</w:t>
      </w:r>
      <w:r w:rsidR="00346DB6" w:rsidRPr="00894A04">
        <w:rPr>
          <w:rFonts w:ascii="Times New Roman" w:hAnsi="Times New Roman"/>
          <w:sz w:val="24"/>
          <w:szCs w:val="24"/>
        </w:rPr>
        <w:t>-201</w:t>
      </w:r>
      <w:r>
        <w:rPr>
          <w:rFonts w:ascii="Times New Roman" w:hAnsi="Times New Roman"/>
          <w:sz w:val="24"/>
          <w:szCs w:val="24"/>
        </w:rPr>
        <w:t>8</w:t>
      </w:r>
      <w:r w:rsidR="00346DB6" w:rsidRPr="00894A04">
        <w:rPr>
          <w:rFonts w:ascii="Times New Roman" w:hAnsi="Times New Roman"/>
          <w:sz w:val="24"/>
          <w:szCs w:val="24"/>
        </w:rPr>
        <w:t xml:space="preserve"> eğitim öğretim yılının genel olarak verimli ve başarılı geçtiği kanısına varılmıştır. </w:t>
      </w:r>
      <w:r>
        <w:rPr>
          <w:rFonts w:ascii="Times New Roman" w:hAnsi="Times New Roman"/>
          <w:sz w:val="24"/>
          <w:szCs w:val="24"/>
        </w:rPr>
        <w:t>Tüm zümre öğretmenleri bir önceki toplantıda alınan kararların uygulandığını beli</w:t>
      </w:r>
      <w:r w:rsidR="00403B58">
        <w:rPr>
          <w:rFonts w:ascii="Times New Roman" w:hAnsi="Times New Roman"/>
          <w:sz w:val="24"/>
          <w:szCs w:val="24"/>
        </w:rPr>
        <w:t>r</w:t>
      </w:r>
      <w:r>
        <w:rPr>
          <w:rFonts w:ascii="Times New Roman" w:hAnsi="Times New Roman"/>
          <w:sz w:val="24"/>
          <w:szCs w:val="24"/>
        </w:rPr>
        <w:t>tmişlerdir.</w:t>
      </w:r>
    </w:p>
    <w:p w:rsidR="001C76AE" w:rsidRDefault="00AC0C41" w:rsidP="00346DB6">
      <w:pPr>
        <w:spacing w:after="0"/>
        <w:jc w:val="both"/>
        <w:rPr>
          <w:rFonts w:ascii="Times New Roman" w:hAnsi="Times New Roman"/>
          <w:sz w:val="24"/>
          <w:szCs w:val="24"/>
        </w:rPr>
      </w:pPr>
      <w:r w:rsidRPr="00AC0C41">
        <w:rPr>
          <w:rFonts w:ascii="Times New Roman" w:hAnsi="Times New Roman"/>
          <w:b/>
          <w:sz w:val="24"/>
          <w:szCs w:val="24"/>
        </w:rPr>
        <w:t>3-</w:t>
      </w:r>
      <w:r>
        <w:rPr>
          <w:rFonts w:ascii="Times New Roman" w:hAnsi="Times New Roman"/>
          <w:b/>
          <w:sz w:val="24"/>
          <w:szCs w:val="24"/>
        </w:rPr>
        <w:t xml:space="preserve"> </w:t>
      </w:r>
      <w:r>
        <w:rPr>
          <w:rFonts w:ascii="Times New Roman" w:hAnsi="Times New Roman"/>
          <w:sz w:val="24"/>
          <w:szCs w:val="24"/>
        </w:rPr>
        <w:t>Eğitimde kalite verimliliği artırmak a</w:t>
      </w:r>
      <w:bookmarkStart w:id="0" w:name="_GoBack"/>
      <w:bookmarkEnd w:id="0"/>
      <w:r>
        <w:rPr>
          <w:rFonts w:ascii="Times New Roman" w:hAnsi="Times New Roman"/>
          <w:sz w:val="24"/>
          <w:szCs w:val="24"/>
        </w:rPr>
        <w:t xml:space="preserve">dına tüm zümre öğretmenlerinin günümüz teknolojik </w:t>
      </w:r>
      <w:r w:rsidR="00E114F8">
        <w:rPr>
          <w:rFonts w:ascii="Times New Roman" w:hAnsi="Times New Roman"/>
          <w:sz w:val="24"/>
          <w:szCs w:val="24"/>
        </w:rPr>
        <w:t>imkânlarından</w:t>
      </w:r>
      <w:r>
        <w:rPr>
          <w:rFonts w:ascii="Times New Roman" w:hAnsi="Times New Roman"/>
          <w:sz w:val="24"/>
          <w:szCs w:val="24"/>
        </w:rPr>
        <w:t xml:space="preserve"> ve okul içerisindeki materyallerden maksimum seviyede faydalanması kararlaştırılmıştır. </w:t>
      </w:r>
    </w:p>
    <w:p w:rsidR="00E114F8" w:rsidRPr="00AC0C41" w:rsidRDefault="00E114F8" w:rsidP="00346DB6">
      <w:pPr>
        <w:spacing w:after="0"/>
        <w:jc w:val="both"/>
        <w:rPr>
          <w:rFonts w:ascii="Times New Roman" w:hAnsi="Times New Roman"/>
          <w:sz w:val="24"/>
          <w:szCs w:val="24"/>
        </w:rPr>
      </w:pPr>
    </w:p>
    <w:p w:rsidR="00894A04" w:rsidRDefault="00894A04" w:rsidP="00346DB6">
      <w:pPr>
        <w:spacing w:after="0"/>
        <w:jc w:val="both"/>
        <w:rPr>
          <w:rFonts w:ascii="Times New Roman" w:hAnsi="Times New Roman"/>
          <w:sz w:val="24"/>
          <w:szCs w:val="24"/>
        </w:rPr>
      </w:pPr>
      <w:r w:rsidRPr="001C76AE">
        <w:rPr>
          <w:rFonts w:ascii="Times New Roman" w:hAnsi="Times New Roman"/>
          <w:b/>
          <w:sz w:val="24"/>
          <w:szCs w:val="24"/>
        </w:rPr>
        <w:t>4-</w:t>
      </w:r>
      <w:r w:rsidR="001C76AE">
        <w:rPr>
          <w:rFonts w:ascii="Times New Roman" w:hAnsi="Times New Roman"/>
          <w:b/>
          <w:sz w:val="24"/>
          <w:szCs w:val="24"/>
        </w:rPr>
        <w:t xml:space="preserve"> </w:t>
      </w:r>
      <w:r w:rsidR="001C76AE">
        <w:rPr>
          <w:rFonts w:ascii="Times New Roman" w:hAnsi="Times New Roman"/>
          <w:sz w:val="24"/>
          <w:szCs w:val="24"/>
        </w:rPr>
        <w:t>Ünitelendirilmiş yıllık planlar her öğretmen tarafından Coğrafya öğretim planı esas alınarak hazırlanmış ve sen</w:t>
      </w:r>
      <w:r w:rsidR="00E114F8">
        <w:rPr>
          <w:rFonts w:ascii="Times New Roman" w:hAnsi="Times New Roman"/>
          <w:sz w:val="24"/>
          <w:szCs w:val="24"/>
        </w:rPr>
        <w:t>e</w:t>
      </w:r>
      <w:r w:rsidR="001C76AE">
        <w:rPr>
          <w:rFonts w:ascii="Times New Roman" w:hAnsi="Times New Roman"/>
          <w:sz w:val="24"/>
          <w:szCs w:val="24"/>
        </w:rPr>
        <w:t xml:space="preserve"> içerisinde uygulanacak ders, gezi, gözlem gibi inceleme planları yıllık planlarda belirtilmiştir.</w:t>
      </w:r>
    </w:p>
    <w:p w:rsidR="0013010E" w:rsidRDefault="0013010E" w:rsidP="00346DB6">
      <w:pPr>
        <w:spacing w:after="0"/>
        <w:jc w:val="both"/>
        <w:rPr>
          <w:rFonts w:ascii="Times New Roman" w:hAnsi="Times New Roman"/>
          <w:sz w:val="24"/>
          <w:szCs w:val="24"/>
        </w:rPr>
      </w:pPr>
    </w:p>
    <w:p w:rsidR="0013010E" w:rsidRDefault="0013010E" w:rsidP="0013010E">
      <w:pPr>
        <w:jc w:val="both"/>
        <w:rPr>
          <w:rFonts w:ascii="Times New Roman" w:hAnsi="Times New Roman"/>
          <w:sz w:val="24"/>
          <w:szCs w:val="24"/>
        </w:rPr>
      </w:pPr>
      <w:r w:rsidRPr="0013010E">
        <w:rPr>
          <w:rFonts w:ascii="Times New Roman" w:hAnsi="Times New Roman"/>
          <w:b/>
          <w:sz w:val="24"/>
          <w:szCs w:val="24"/>
        </w:rPr>
        <w:t>5-</w:t>
      </w:r>
      <w:r>
        <w:rPr>
          <w:rFonts w:ascii="Times New Roman" w:hAnsi="Times New Roman"/>
          <w:b/>
          <w:sz w:val="24"/>
          <w:szCs w:val="24"/>
        </w:rPr>
        <w:t xml:space="preserve"> </w:t>
      </w:r>
      <w:r w:rsidRPr="0013010E">
        <w:rPr>
          <w:rFonts w:ascii="Times New Roman" w:hAnsi="Times New Roman"/>
          <w:sz w:val="24"/>
          <w:szCs w:val="24"/>
        </w:rPr>
        <w:t>18 Ocak 1982 tarih ve 2104 sayılı Tebliğler Dergisi ile Mayıs 1998 tarih ve 2488 sayılı Tebliğler Dergisinde yayınlanan Atatürkçülük konuları üzerinde hassasiyetle durulması gerektiği tüm öğretmenler tarafından belirtildi.</w:t>
      </w:r>
    </w:p>
    <w:p w:rsidR="0013010E" w:rsidRPr="0013010E" w:rsidRDefault="0013010E" w:rsidP="0013010E">
      <w:pPr>
        <w:rPr>
          <w:rFonts w:ascii="Times New Roman" w:hAnsi="Times New Roman"/>
          <w:b/>
          <w:sz w:val="24"/>
          <w:szCs w:val="24"/>
        </w:rPr>
      </w:pPr>
      <w:r w:rsidRPr="0013010E">
        <w:rPr>
          <w:rFonts w:ascii="Times New Roman" w:hAnsi="Times New Roman"/>
          <w:b/>
          <w:sz w:val="24"/>
          <w:szCs w:val="24"/>
        </w:rPr>
        <w:t>COĞRAFYA DERSLERİ ATATÜRKÇÜLÜK KONULARI–1</w:t>
      </w:r>
    </w:p>
    <w:p w:rsidR="0013010E" w:rsidRPr="0013010E" w:rsidRDefault="0013010E" w:rsidP="0013010E">
      <w:pPr>
        <w:rPr>
          <w:rFonts w:ascii="Times New Roman" w:hAnsi="Times New Roman"/>
          <w:b/>
          <w:sz w:val="24"/>
          <w:szCs w:val="24"/>
        </w:rPr>
      </w:pPr>
      <w:r w:rsidRPr="0013010E">
        <w:rPr>
          <w:rFonts w:ascii="Times New Roman" w:hAnsi="Times New Roman"/>
          <w:b/>
          <w:sz w:val="24"/>
          <w:szCs w:val="24"/>
        </w:rPr>
        <w:t>( 18.01.1982 Tarih ve 2104 Sayılı Tebliğler Dergisi)</w:t>
      </w:r>
    </w:p>
    <w:p w:rsidR="0013010E" w:rsidRPr="0013010E" w:rsidRDefault="0013010E" w:rsidP="0013010E">
      <w:pPr>
        <w:ind w:firstLine="708"/>
        <w:rPr>
          <w:rFonts w:ascii="Times New Roman" w:hAnsi="Times New Roman"/>
          <w:b/>
          <w:sz w:val="24"/>
          <w:szCs w:val="24"/>
        </w:rPr>
      </w:pPr>
      <w:r w:rsidRPr="0013010E">
        <w:rPr>
          <w:rFonts w:ascii="Times New Roman" w:hAnsi="Times New Roman"/>
          <w:b/>
          <w:sz w:val="24"/>
          <w:szCs w:val="24"/>
          <w:u w:val="single"/>
        </w:rPr>
        <w:t>Türkiye Coğrafyası İçine Giren Konular İşlenirken</w:t>
      </w:r>
    </w:p>
    <w:p w:rsidR="0013010E" w:rsidRPr="0013010E" w:rsidRDefault="0013010E" w:rsidP="005B321D">
      <w:pPr>
        <w:ind w:firstLine="708"/>
        <w:jc w:val="both"/>
        <w:rPr>
          <w:rFonts w:ascii="Times New Roman" w:hAnsi="Times New Roman"/>
          <w:sz w:val="24"/>
          <w:szCs w:val="24"/>
        </w:rPr>
      </w:pPr>
      <w:r w:rsidRPr="0013010E">
        <w:rPr>
          <w:rFonts w:ascii="Times New Roman" w:hAnsi="Times New Roman"/>
          <w:sz w:val="24"/>
          <w:szCs w:val="24"/>
        </w:rPr>
        <w:t>Türkiye’nin dünyadaki yeri ve önemi konusunda, yurdumuzun bugünkü sınırlarının Atatürk’ün önderliğinde yapılan milli mücadele sonucunda çizilmiş olduğuna ve coğrafi konumu itibariyle stratejik önemine değinilmeli; ayrıca, Türkiye’nin komşu olduğu Ortadoğu Ülkeleri arasında gerek ekonomi, gerek kültürel alandaki üstünlüğün, Atatürk İnkılâbının bir sonucu olduğu belirtilmelidir.</w:t>
      </w:r>
    </w:p>
    <w:p w:rsidR="0013010E" w:rsidRPr="0013010E" w:rsidRDefault="0013010E" w:rsidP="005B321D">
      <w:pPr>
        <w:ind w:firstLine="708"/>
        <w:jc w:val="both"/>
        <w:rPr>
          <w:rFonts w:ascii="Times New Roman" w:hAnsi="Times New Roman"/>
          <w:sz w:val="24"/>
          <w:szCs w:val="24"/>
        </w:rPr>
      </w:pPr>
      <w:r w:rsidRPr="0013010E">
        <w:rPr>
          <w:rFonts w:ascii="Times New Roman" w:hAnsi="Times New Roman"/>
          <w:sz w:val="24"/>
          <w:szCs w:val="24"/>
        </w:rPr>
        <w:t>9. sınıflarda bölgeler konusu yeni bir anlayışla 4 yıla yayılmış olduğundan yerine göre aşağıdaki şekilde yine Atatürkçülük ile ilgili konular işlenecektir.</w:t>
      </w:r>
    </w:p>
    <w:p w:rsidR="0013010E" w:rsidRPr="0013010E" w:rsidRDefault="0013010E" w:rsidP="005B321D">
      <w:pPr>
        <w:ind w:firstLine="708"/>
        <w:jc w:val="both"/>
        <w:rPr>
          <w:rFonts w:ascii="Times New Roman" w:hAnsi="Times New Roman"/>
          <w:sz w:val="24"/>
          <w:szCs w:val="24"/>
        </w:rPr>
      </w:pPr>
      <w:r w:rsidRPr="0013010E">
        <w:rPr>
          <w:rFonts w:ascii="Times New Roman" w:hAnsi="Times New Roman"/>
          <w:sz w:val="24"/>
          <w:szCs w:val="24"/>
        </w:rPr>
        <w:t>Türkiye’de nüfus ve yapısı konusunda, Atatürk’ün eğitim ve öğretime verdiği önem, yeni Türk Alfabesinin kabul edilmesi ve okuma-yazma seferberliği üzerinde durulmalıdır.</w:t>
      </w:r>
    </w:p>
    <w:p w:rsidR="0013010E" w:rsidRPr="0013010E" w:rsidRDefault="0013010E" w:rsidP="005B321D">
      <w:pPr>
        <w:ind w:firstLine="708"/>
        <w:jc w:val="both"/>
        <w:rPr>
          <w:rFonts w:ascii="Times New Roman" w:hAnsi="Times New Roman"/>
          <w:sz w:val="24"/>
          <w:szCs w:val="24"/>
        </w:rPr>
      </w:pPr>
      <w:r w:rsidRPr="0013010E">
        <w:rPr>
          <w:rFonts w:ascii="Times New Roman" w:hAnsi="Times New Roman"/>
          <w:sz w:val="24"/>
          <w:szCs w:val="24"/>
        </w:rPr>
        <w:t>Türkiye ekonomisi konusunda Lozan Barış Antlaşması ile kapitülasyonların kaldırılması ve bunun ekonomik yönden sonuçları açıklanmalıdır. Atatürk’ün tarım, endüstri ve madencilik alanlarındaki gelişmelerin gerekliliği hususundaki görüşleri belirtilmeli ve Cumhuriyetin ilk yıllarında kurulan şeker, dokuma ve demir çelik fabrikaları gibi endüstri kuruluşlarına örneklerle yer verilmelidir.</w:t>
      </w:r>
    </w:p>
    <w:p w:rsidR="0013010E" w:rsidRPr="0013010E" w:rsidRDefault="0013010E" w:rsidP="0013010E">
      <w:pPr>
        <w:ind w:firstLine="708"/>
        <w:rPr>
          <w:rFonts w:ascii="Times New Roman" w:hAnsi="Times New Roman"/>
          <w:b/>
          <w:sz w:val="24"/>
          <w:szCs w:val="24"/>
          <w:u w:val="single"/>
        </w:rPr>
      </w:pPr>
      <w:r w:rsidRPr="0013010E">
        <w:rPr>
          <w:rFonts w:ascii="Times New Roman" w:hAnsi="Times New Roman"/>
          <w:b/>
          <w:sz w:val="24"/>
          <w:szCs w:val="24"/>
          <w:u w:val="single"/>
        </w:rPr>
        <w:t>Küresel Ortam: Bölgeler Ve Ülkeleri Öğrenme Alanına Giren Ünite Ve Konular İşlenirken,</w:t>
      </w:r>
    </w:p>
    <w:p w:rsidR="0013010E" w:rsidRPr="0013010E" w:rsidRDefault="0013010E" w:rsidP="005B321D">
      <w:pPr>
        <w:ind w:firstLine="708"/>
        <w:jc w:val="both"/>
        <w:rPr>
          <w:rFonts w:ascii="Times New Roman" w:hAnsi="Times New Roman"/>
          <w:sz w:val="24"/>
          <w:szCs w:val="24"/>
        </w:rPr>
      </w:pPr>
      <w:r w:rsidRPr="0013010E">
        <w:rPr>
          <w:rFonts w:ascii="Times New Roman" w:hAnsi="Times New Roman"/>
          <w:sz w:val="24"/>
          <w:szCs w:val="24"/>
        </w:rPr>
        <w:t>Siyasal gelişmeler konusunda, İkinci Dünya Savaşından sonra dünyada barış ve güvenliği sağlamak amacıyla kurulan kuruluşlar anlatılırken, Atatürk’ün “Yurtta Sulh, Cihanda Sulh” ilkesi açıklanmalıdır.</w:t>
      </w:r>
    </w:p>
    <w:p w:rsidR="0013010E" w:rsidRPr="0013010E" w:rsidRDefault="0013010E" w:rsidP="005B321D">
      <w:pPr>
        <w:ind w:firstLine="708"/>
        <w:jc w:val="both"/>
        <w:rPr>
          <w:rFonts w:ascii="Times New Roman" w:hAnsi="Times New Roman"/>
          <w:sz w:val="24"/>
          <w:szCs w:val="24"/>
        </w:rPr>
      </w:pPr>
      <w:r w:rsidRPr="0013010E">
        <w:rPr>
          <w:rFonts w:ascii="Times New Roman" w:hAnsi="Times New Roman"/>
          <w:sz w:val="24"/>
          <w:szCs w:val="24"/>
        </w:rPr>
        <w:t>Asya ve Afrika Ülkeleri konularında, bu kıtalarda bağımsızlık savaşı veren; Fas, Libya, Irak, Pakistan gibi devletlerin Atatürk’ün yolunu izlediklerini, Atatürk ve Türk İnkılâplarından esinlendiklerini; böylece Atatürk’ün yalnız Türklerin önderi olmayıp dünya devletlerine de örnek bir lider olduğu belirtilmelidir.</w:t>
      </w:r>
    </w:p>
    <w:p w:rsidR="0013010E" w:rsidRPr="0013010E" w:rsidRDefault="0013010E" w:rsidP="005B321D">
      <w:pPr>
        <w:jc w:val="both"/>
        <w:rPr>
          <w:rFonts w:ascii="Times New Roman" w:hAnsi="Times New Roman"/>
          <w:sz w:val="24"/>
          <w:szCs w:val="24"/>
        </w:rPr>
      </w:pPr>
      <w:r w:rsidRPr="0013010E">
        <w:rPr>
          <w:rFonts w:ascii="Times New Roman" w:hAnsi="Times New Roman"/>
          <w:b/>
          <w:sz w:val="24"/>
          <w:szCs w:val="24"/>
        </w:rPr>
        <w:t>Bekir KARAÇAVUŞ:</w:t>
      </w:r>
      <w:r w:rsidRPr="0013010E">
        <w:rPr>
          <w:rFonts w:ascii="Times New Roman" w:hAnsi="Times New Roman"/>
          <w:sz w:val="24"/>
          <w:szCs w:val="24"/>
        </w:rPr>
        <w:t xml:space="preserve"> Coğrafya Dersi Müfredat Programı uygulanırken şu hususlar önemle vurgulanmalıdır. “Millî ve dinî bayramlar, mahallî kurtuluş ve kutlama günleri, önemli olaylar, belirli gün ve haftalardan yararlanılarak, öğrencilerin millî duyarlılığı geliştirilmelidir. 29 Ekim Cumhuriyet Bayramı, 23 Nisan Ulusal Egemenlik ve Çocuk Bayramı, 19 Mayıs Atatürk’ü Anma, Gençlik ve Spor Bayramı, Kurtuluş Savaşı’nda bir zaferin ya da Türk İnkılâbı ile ilgili herhangi bir olayın yıl dönümü, Ankara’nın başkent olması gibi olayların yıl dönümlerinde Atatürk’ün kişilik özelliklerini, inkılâplarını, ilkelerini ve düşünceleri anlatılacaktır. Atatürk’ün “Türk, öğün, çalış, güven”, “Ne mutlu Türküm diyene!” ve “Yurtta sulh, cihanda sulh”   gibi sözlerinden hareketle, Türklerin tarihte oynadıkları rolü; askerlik, idare, hukuk, bilim, fen ve sanat alanında insanlığa hizmetleri gösterilecektir. Öğrencilerin, Türk milletine, Türk bayrağına, Türk ordusuna ve vatanına hizmet eden kişilere sevgi, saygı ve takdir duyguları geliştirilecektir.”</w:t>
      </w:r>
    </w:p>
    <w:p w:rsidR="0013010E" w:rsidRPr="0013010E" w:rsidRDefault="0013010E" w:rsidP="0013010E">
      <w:pPr>
        <w:rPr>
          <w:rFonts w:ascii="Times New Roman" w:hAnsi="Times New Roman"/>
          <w:b/>
          <w:sz w:val="24"/>
          <w:szCs w:val="24"/>
        </w:rPr>
      </w:pPr>
      <w:r w:rsidRPr="0013010E">
        <w:rPr>
          <w:rFonts w:ascii="Times New Roman" w:hAnsi="Times New Roman"/>
          <w:b/>
          <w:sz w:val="24"/>
          <w:szCs w:val="24"/>
        </w:rPr>
        <w:t>COĞRAFYA DERSLERİ ATATÜRKÇÜLÜK KONULARI–2</w:t>
      </w:r>
    </w:p>
    <w:p w:rsidR="0013010E" w:rsidRPr="0013010E" w:rsidRDefault="0013010E" w:rsidP="0013010E">
      <w:pPr>
        <w:rPr>
          <w:rFonts w:ascii="Times New Roman" w:hAnsi="Times New Roman"/>
          <w:sz w:val="24"/>
          <w:szCs w:val="24"/>
        </w:rPr>
      </w:pPr>
      <w:r w:rsidRPr="0013010E">
        <w:rPr>
          <w:rFonts w:ascii="Times New Roman" w:hAnsi="Times New Roman"/>
          <w:b/>
          <w:sz w:val="24"/>
          <w:szCs w:val="24"/>
        </w:rPr>
        <w:t>( Mayıs 1998 Tarih ve 2488 Sayılı Tebliğler Dergisi)</w:t>
      </w:r>
    </w:p>
    <w:tbl>
      <w:tblPr>
        <w:tblW w:w="91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103"/>
        <w:gridCol w:w="1798"/>
      </w:tblGrid>
      <w:tr w:rsidR="0013010E" w:rsidRPr="0013010E" w:rsidTr="009C4631">
        <w:tc>
          <w:tcPr>
            <w:tcW w:w="2268" w:type="dxa"/>
          </w:tcPr>
          <w:p w:rsidR="0013010E" w:rsidRPr="005B321D" w:rsidRDefault="0013010E" w:rsidP="009C4631">
            <w:pPr>
              <w:rPr>
                <w:rFonts w:ascii="Times New Roman" w:hAnsi="Times New Roman"/>
                <w:b/>
                <w:sz w:val="20"/>
                <w:szCs w:val="20"/>
              </w:rPr>
            </w:pPr>
            <w:r w:rsidRPr="005B321D">
              <w:rPr>
                <w:rFonts w:ascii="Times New Roman" w:hAnsi="Times New Roman"/>
                <w:b/>
                <w:sz w:val="20"/>
                <w:szCs w:val="20"/>
              </w:rPr>
              <w:t>HEDEFLER-DAVRANIŞLAR</w:t>
            </w:r>
          </w:p>
        </w:tc>
        <w:tc>
          <w:tcPr>
            <w:tcW w:w="5103" w:type="dxa"/>
          </w:tcPr>
          <w:p w:rsidR="0013010E" w:rsidRPr="005B321D" w:rsidRDefault="0013010E" w:rsidP="009C4631">
            <w:pPr>
              <w:rPr>
                <w:rFonts w:ascii="Times New Roman" w:hAnsi="Times New Roman"/>
                <w:b/>
                <w:sz w:val="20"/>
                <w:szCs w:val="20"/>
              </w:rPr>
            </w:pPr>
            <w:r w:rsidRPr="005B321D">
              <w:rPr>
                <w:rFonts w:ascii="Times New Roman" w:hAnsi="Times New Roman"/>
                <w:b/>
                <w:sz w:val="20"/>
                <w:szCs w:val="20"/>
              </w:rPr>
              <w:t>KONULAR</w:t>
            </w:r>
          </w:p>
        </w:tc>
        <w:tc>
          <w:tcPr>
            <w:tcW w:w="1798" w:type="dxa"/>
          </w:tcPr>
          <w:p w:rsidR="0013010E" w:rsidRPr="005B321D" w:rsidRDefault="0013010E" w:rsidP="009C4631">
            <w:pPr>
              <w:rPr>
                <w:rFonts w:ascii="Times New Roman" w:hAnsi="Times New Roman"/>
                <w:b/>
                <w:sz w:val="20"/>
                <w:szCs w:val="20"/>
              </w:rPr>
            </w:pPr>
            <w:r w:rsidRPr="005B321D">
              <w:rPr>
                <w:rFonts w:ascii="Times New Roman" w:hAnsi="Times New Roman"/>
                <w:b/>
                <w:sz w:val="20"/>
                <w:szCs w:val="20"/>
              </w:rPr>
              <w:t>AÇIKLAMALAR</w:t>
            </w:r>
          </w:p>
        </w:tc>
      </w:tr>
      <w:tr w:rsidR="0013010E" w:rsidRPr="0013010E" w:rsidTr="009C4631">
        <w:tc>
          <w:tcPr>
            <w:tcW w:w="2268" w:type="dxa"/>
          </w:tcPr>
          <w:p w:rsidR="0013010E" w:rsidRPr="0013010E" w:rsidRDefault="0013010E" w:rsidP="009C4631">
            <w:pPr>
              <w:rPr>
                <w:rFonts w:ascii="Times New Roman" w:hAnsi="Times New Roman"/>
                <w:sz w:val="24"/>
                <w:szCs w:val="24"/>
              </w:rPr>
            </w:pPr>
            <w:r w:rsidRPr="0013010E">
              <w:rPr>
                <w:rFonts w:ascii="Times New Roman" w:hAnsi="Times New Roman"/>
                <w:b/>
                <w:bCs/>
                <w:sz w:val="24"/>
                <w:szCs w:val="24"/>
              </w:rPr>
              <w:t>Hedef:</w:t>
            </w:r>
            <w:r w:rsidRPr="0013010E">
              <w:rPr>
                <w:rFonts w:ascii="Times New Roman" w:hAnsi="Times New Roman"/>
                <w:sz w:val="24"/>
                <w:szCs w:val="24"/>
              </w:rPr>
              <w:t xml:space="preserve"> Türkiye’nin dünya üzerindeki yerinin önemini değerlendirebilme</w:t>
            </w:r>
          </w:p>
          <w:p w:rsidR="0013010E" w:rsidRPr="0013010E" w:rsidRDefault="0013010E" w:rsidP="009C4631">
            <w:pPr>
              <w:rPr>
                <w:rFonts w:ascii="Times New Roman" w:hAnsi="Times New Roman"/>
                <w:b/>
                <w:bCs/>
                <w:sz w:val="24"/>
                <w:szCs w:val="24"/>
              </w:rPr>
            </w:pPr>
            <w:r w:rsidRPr="0013010E">
              <w:rPr>
                <w:rFonts w:ascii="Times New Roman" w:hAnsi="Times New Roman"/>
                <w:b/>
                <w:bCs/>
                <w:sz w:val="24"/>
                <w:szCs w:val="24"/>
              </w:rPr>
              <w:t>Davranışlar:</w:t>
            </w:r>
          </w:p>
          <w:p w:rsidR="0013010E" w:rsidRPr="0013010E" w:rsidRDefault="0013010E" w:rsidP="009C4631">
            <w:pPr>
              <w:rPr>
                <w:rFonts w:ascii="Times New Roman" w:hAnsi="Times New Roman"/>
                <w:sz w:val="24"/>
                <w:szCs w:val="24"/>
              </w:rPr>
            </w:pPr>
            <w:r w:rsidRPr="0013010E">
              <w:rPr>
                <w:rFonts w:ascii="Times New Roman" w:hAnsi="Times New Roman"/>
                <w:b/>
                <w:bCs/>
                <w:sz w:val="24"/>
                <w:szCs w:val="24"/>
              </w:rPr>
              <w:t>1.</w:t>
            </w:r>
            <w:r w:rsidRPr="0013010E">
              <w:rPr>
                <w:rFonts w:ascii="Times New Roman" w:hAnsi="Times New Roman"/>
                <w:sz w:val="24"/>
                <w:szCs w:val="24"/>
              </w:rPr>
              <w:t xml:space="preserve"> Türkiye’nin dünya üzerindeki yerinin önemini açıklama</w:t>
            </w:r>
          </w:p>
          <w:p w:rsidR="0013010E" w:rsidRPr="0013010E" w:rsidRDefault="0013010E" w:rsidP="009C4631">
            <w:pPr>
              <w:rPr>
                <w:rFonts w:ascii="Times New Roman" w:hAnsi="Times New Roman"/>
                <w:sz w:val="24"/>
                <w:szCs w:val="24"/>
              </w:rPr>
            </w:pPr>
            <w:r w:rsidRPr="0013010E">
              <w:rPr>
                <w:rFonts w:ascii="Times New Roman" w:hAnsi="Times New Roman"/>
                <w:b/>
                <w:bCs/>
                <w:sz w:val="24"/>
                <w:szCs w:val="24"/>
              </w:rPr>
              <w:t>2.</w:t>
            </w:r>
            <w:r w:rsidRPr="0013010E">
              <w:rPr>
                <w:rFonts w:ascii="Times New Roman" w:hAnsi="Times New Roman"/>
                <w:sz w:val="24"/>
                <w:szCs w:val="24"/>
              </w:rPr>
              <w:t xml:space="preserve"> Türkiye’nin dünya üzerindeki yerinin diğer ülkelerle olan ilişkilerine </w:t>
            </w:r>
          </w:p>
          <w:p w:rsidR="0013010E" w:rsidRPr="0013010E" w:rsidRDefault="0013010E" w:rsidP="009C4631">
            <w:pPr>
              <w:rPr>
                <w:rFonts w:ascii="Times New Roman" w:hAnsi="Times New Roman"/>
                <w:b/>
                <w:bCs/>
                <w:sz w:val="24"/>
                <w:szCs w:val="24"/>
              </w:rPr>
            </w:pPr>
          </w:p>
          <w:p w:rsidR="0013010E" w:rsidRPr="0013010E" w:rsidRDefault="0013010E" w:rsidP="009C4631">
            <w:pPr>
              <w:rPr>
                <w:rFonts w:ascii="Times New Roman" w:hAnsi="Times New Roman"/>
                <w:sz w:val="24"/>
                <w:szCs w:val="24"/>
              </w:rPr>
            </w:pPr>
          </w:p>
        </w:tc>
        <w:tc>
          <w:tcPr>
            <w:tcW w:w="5103" w:type="dxa"/>
          </w:tcPr>
          <w:p w:rsidR="0013010E" w:rsidRPr="0013010E" w:rsidRDefault="0013010E" w:rsidP="009C4631">
            <w:pPr>
              <w:pStyle w:val="GvdeMetni"/>
            </w:pPr>
            <w:r w:rsidRPr="0013010E">
              <w:t>TÜRKİYE’YE YÖNELİKİÇ VE DIŞ TEHDİT</w:t>
            </w:r>
          </w:p>
          <w:p w:rsidR="0013010E" w:rsidRPr="0013010E" w:rsidRDefault="0013010E" w:rsidP="009C4631">
            <w:pPr>
              <w:rPr>
                <w:rFonts w:ascii="Times New Roman" w:hAnsi="Times New Roman"/>
                <w:b/>
                <w:sz w:val="24"/>
                <w:szCs w:val="24"/>
              </w:rPr>
            </w:pPr>
            <w:r w:rsidRPr="0013010E">
              <w:rPr>
                <w:rFonts w:ascii="Times New Roman" w:hAnsi="Times New Roman"/>
                <w:b/>
                <w:sz w:val="24"/>
                <w:szCs w:val="24"/>
              </w:rPr>
              <w:t>*Türkiye’nin jeopolitik önemi</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Türkiye’nin jeopolitik durumunun önemli olması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Stratejik bakımdan dünyanın kritik bir bölgesinde olması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Avrupa ve Asya arasında bir köprü teşkil etmesi</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Karadeniz ve Akdeniz arasındaki suyollarına egemen olması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Petrol kaynaklarına yakın olması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Dünya güç dengesini etkileyen bir noktada bulunması</w:t>
            </w:r>
          </w:p>
          <w:p w:rsidR="0013010E" w:rsidRPr="0013010E" w:rsidRDefault="0013010E" w:rsidP="009C4631">
            <w:pPr>
              <w:rPr>
                <w:rFonts w:ascii="Times New Roman" w:hAnsi="Times New Roman"/>
                <w:b/>
                <w:sz w:val="24"/>
                <w:szCs w:val="24"/>
              </w:rPr>
            </w:pPr>
            <w:r w:rsidRPr="0013010E">
              <w:rPr>
                <w:rFonts w:ascii="Times New Roman" w:hAnsi="Times New Roman"/>
                <w:b/>
                <w:sz w:val="24"/>
                <w:szCs w:val="24"/>
              </w:rPr>
              <w:t>*Güçlü Türkiye’nin arzulanmayışı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Türkiye’nin zengin yeraltı ve yerüstü kaynaklarına sahip olması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Ekonomik gücünün gelişmekte olması</w:t>
            </w:r>
          </w:p>
          <w:p w:rsidR="0013010E" w:rsidRPr="0013010E" w:rsidRDefault="0013010E" w:rsidP="009C4631">
            <w:pPr>
              <w:rPr>
                <w:rFonts w:ascii="Times New Roman" w:hAnsi="Times New Roman"/>
                <w:sz w:val="24"/>
                <w:szCs w:val="24"/>
              </w:rPr>
            </w:pPr>
            <w:r w:rsidRPr="0013010E">
              <w:rPr>
                <w:rFonts w:ascii="Times New Roman" w:hAnsi="Times New Roman"/>
                <w:sz w:val="24"/>
                <w:szCs w:val="24"/>
              </w:rPr>
              <w:t>Halkın hızlı sosyoekonomik kalkınma ve modernleşme konusunda sürekli bir istek ve güce sahip olası</w:t>
            </w:r>
          </w:p>
        </w:tc>
        <w:tc>
          <w:tcPr>
            <w:tcW w:w="1798" w:type="dxa"/>
          </w:tcPr>
          <w:p w:rsidR="0013010E" w:rsidRPr="0013010E" w:rsidRDefault="0013010E" w:rsidP="009C4631">
            <w:pPr>
              <w:rPr>
                <w:rFonts w:ascii="Times New Roman" w:hAnsi="Times New Roman"/>
                <w:sz w:val="24"/>
                <w:szCs w:val="24"/>
              </w:rPr>
            </w:pPr>
            <w:r w:rsidRPr="0013010E">
              <w:rPr>
                <w:rFonts w:ascii="Times New Roman" w:hAnsi="Times New Roman"/>
                <w:sz w:val="24"/>
                <w:szCs w:val="24"/>
              </w:rPr>
              <w:t>Bu hedef ve davranışlar, öğretim programının “Türkiye’nin Dünya Üzerindeki Yeri ve Önemi” konusunda kazandırılacaktır.</w:t>
            </w:r>
          </w:p>
        </w:tc>
      </w:tr>
    </w:tbl>
    <w:p w:rsidR="0013010E" w:rsidRPr="004F2909" w:rsidRDefault="0013010E" w:rsidP="0013010E">
      <w:pPr>
        <w:rPr>
          <w:sz w:val="20"/>
          <w:szCs w:val="20"/>
        </w:rPr>
      </w:pPr>
    </w:p>
    <w:p w:rsidR="0013010E" w:rsidRDefault="0013010E" w:rsidP="0013010E">
      <w:pPr>
        <w:jc w:val="both"/>
        <w:rPr>
          <w:rFonts w:ascii="Times New Roman" w:hAnsi="Times New Roman"/>
          <w:sz w:val="24"/>
          <w:szCs w:val="24"/>
        </w:rPr>
      </w:pPr>
      <w:r w:rsidRPr="0013010E">
        <w:rPr>
          <w:rFonts w:ascii="Times New Roman" w:hAnsi="Times New Roman"/>
          <w:sz w:val="24"/>
          <w:szCs w:val="24"/>
        </w:rPr>
        <w:t xml:space="preserve"> </w:t>
      </w:r>
    </w:p>
    <w:p w:rsidR="0013010E" w:rsidRPr="0013010E" w:rsidRDefault="0013010E" w:rsidP="0013010E">
      <w:pPr>
        <w:jc w:val="both"/>
        <w:rPr>
          <w:rFonts w:ascii="Times New Roman" w:hAnsi="Times New Roman"/>
          <w:sz w:val="24"/>
          <w:szCs w:val="24"/>
        </w:rPr>
      </w:pPr>
    </w:p>
    <w:p w:rsidR="00E114F8" w:rsidRDefault="005B321D" w:rsidP="00E114F8">
      <w:pPr>
        <w:tabs>
          <w:tab w:val="left" w:pos="360"/>
        </w:tabs>
        <w:jc w:val="both"/>
        <w:rPr>
          <w:rFonts w:ascii="Times New Roman" w:hAnsi="Times New Roman"/>
          <w:sz w:val="24"/>
          <w:szCs w:val="24"/>
        </w:rPr>
      </w:pPr>
      <w:r w:rsidRPr="00403B58">
        <w:rPr>
          <w:rFonts w:ascii="Times New Roman" w:hAnsi="Times New Roman"/>
          <w:b/>
          <w:sz w:val="24"/>
          <w:szCs w:val="24"/>
        </w:rPr>
        <w:t>6-</w:t>
      </w:r>
      <w:r w:rsidR="00E114F8">
        <w:rPr>
          <w:rFonts w:ascii="Times New Roman" w:hAnsi="Times New Roman"/>
          <w:sz w:val="24"/>
          <w:szCs w:val="24"/>
        </w:rPr>
        <w:t xml:space="preserve">  Geçtiğimiz yıl uygulanan yeni müfredat programı kapsamında sarmal yapıdan bütüncül yapıya geçilmiştir. Sınıflar düzeyinde kazanım sayıları ve yerleri değiştirilmiştir. Bu bağlamda bu sene 10. Sınıf kazanım sayısının geçtiğimiz yıllara nazaran daha fazla olacağı görülmüştür. Geçtiğimiz yıl </w:t>
      </w:r>
      <w:r w:rsidR="00E114F8">
        <w:rPr>
          <w:rFonts w:ascii="Times New Roman" w:hAnsi="Times New Roman"/>
          <w:sz w:val="24"/>
          <w:szCs w:val="24"/>
        </w:rPr>
        <w:t xml:space="preserve">ilk defa </w:t>
      </w:r>
      <w:r w:rsidR="00E114F8">
        <w:rPr>
          <w:rFonts w:ascii="Times New Roman" w:hAnsi="Times New Roman"/>
          <w:sz w:val="24"/>
          <w:szCs w:val="24"/>
        </w:rPr>
        <w:t>uygulanan yeni müfredata göre 9. Sınıf konularının azalmasının son derece olumlu olduğu ifade edilmiştir.</w:t>
      </w:r>
    </w:p>
    <w:p w:rsidR="00E114F8" w:rsidRPr="006D1CDC" w:rsidRDefault="00E114F8" w:rsidP="00E114F8">
      <w:pPr>
        <w:tabs>
          <w:tab w:val="left" w:pos="360"/>
        </w:tabs>
        <w:jc w:val="both"/>
      </w:pPr>
      <w:r>
        <w:tab/>
      </w:r>
      <w:r w:rsidRPr="00D1761A">
        <w:t>Coğrafya öğretmeni</w:t>
      </w:r>
      <w:r>
        <w:t xml:space="preserve"> </w:t>
      </w:r>
      <w:r>
        <w:rPr>
          <w:bCs/>
        </w:rPr>
        <w:t>Halil GÜLSEREN</w:t>
      </w:r>
      <w:r>
        <w:t xml:space="preserve"> ilçemizde zümre içi iletişimin daha kolay sağlanması ve paylaşımlarda bulunmak için </w:t>
      </w:r>
      <w:proofErr w:type="spellStart"/>
      <w:r>
        <w:t>WhatsApp</w:t>
      </w:r>
      <w:proofErr w:type="spellEnd"/>
      <w:r>
        <w:t xml:space="preserve"> grubu oluşturalım.</w:t>
      </w:r>
      <w:r>
        <w:t xml:space="preserve"> </w:t>
      </w:r>
      <w:r w:rsidRPr="006D1CDC">
        <w:t xml:space="preserve">Ayrıca zümreler arası koordinasyonu sağlamak amacıyla özelde okulun öğrenci ve şartları dikkate alınmak üzere genelde coğrafya zümrelerinin ortak yıllık plan, zümre, görsel materyal ve ders araç gereçlerini birbirleriyle paylaşarak kullanmalarının etkili olabileceği </w:t>
      </w:r>
      <w:r>
        <w:t>kanısındayım.</w:t>
      </w:r>
    </w:p>
    <w:p w:rsidR="00E114F8" w:rsidRPr="006D1CDC" w:rsidRDefault="00E114F8" w:rsidP="00E114F8">
      <w:pPr>
        <w:spacing w:line="0" w:lineRule="atLeast"/>
        <w:jc w:val="both"/>
      </w:pPr>
      <w:r>
        <w:rPr>
          <w:color w:val="000000"/>
        </w:rPr>
        <w:t>Coğrafya Öğretmeni</w:t>
      </w:r>
      <w:r>
        <w:rPr>
          <w:color w:val="000000"/>
        </w:rPr>
        <w:t xml:space="preserve"> </w:t>
      </w:r>
      <w:r>
        <w:rPr>
          <w:bCs/>
        </w:rPr>
        <w:t>Mehmet ŞAFAK</w:t>
      </w:r>
      <w:r>
        <w:rPr>
          <w:color w:val="000000"/>
        </w:rPr>
        <w:t>;</w:t>
      </w:r>
      <w:r>
        <w:rPr>
          <w:color w:val="000000"/>
        </w:rPr>
        <w:t xml:space="preserve"> </w:t>
      </w:r>
      <w:r>
        <w:rPr>
          <w:color w:val="000000"/>
        </w:rPr>
        <w:t>d</w:t>
      </w:r>
      <w:r w:rsidRPr="006D1CDC">
        <w:rPr>
          <w:color w:val="000000"/>
        </w:rPr>
        <w:t>iğer zümre öğretmenleriyle işbirliği yapılacak konular tespit edilip karşılıklı karara bağlanacaktır ve bu konuda yapılacak çalışmalar yıllık planlarda belirtilecektir. Özellikle Türkçemizin doğru ve anlaşılır kullanılması hususunda sınıf içi ve dışında gerekli tedbirler alınmaya çalışılacak bu konuda Türk Dili ve Edebiyatı öğretmenleri ile sıkı bir işbirliği yapılacaktır.</w:t>
      </w:r>
      <w:r w:rsidRPr="006D1CDC">
        <w:t xml:space="preserve"> Diğer zümre öğretmenleri ile iş birliği konulara göre şu şekilde yapılacaktır.</w:t>
      </w:r>
    </w:p>
    <w:p w:rsidR="00E114F8" w:rsidRPr="006D1CDC" w:rsidRDefault="00E114F8" w:rsidP="00E114F8">
      <w:pPr>
        <w:numPr>
          <w:ilvl w:val="0"/>
          <w:numId w:val="1"/>
        </w:numPr>
        <w:spacing w:after="0" w:line="0" w:lineRule="atLeast"/>
        <w:jc w:val="both"/>
      </w:pPr>
      <w:r w:rsidRPr="006D1CDC">
        <w:t>Basınç konusunda fizik öğretmenleri</w:t>
      </w:r>
    </w:p>
    <w:p w:rsidR="00E114F8" w:rsidRPr="006D1CDC" w:rsidRDefault="00E114F8" w:rsidP="00E114F8">
      <w:pPr>
        <w:numPr>
          <w:ilvl w:val="0"/>
          <w:numId w:val="1"/>
        </w:numPr>
        <w:spacing w:after="0" w:line="0" w:lineRule="atLeast"/>
        <w:jc w:val="both"/>
      </w:pPr>
      <w:r w:rsidRPr="006D1CDC">
        <w:t>Harita hesaplamalarında matematik</w:t>
      </w:r>
    </w:p>
    <w:p w:rsidR="00E114F8" w:rsidRPr="006D1CDC" w:rsidRDefault="00E114F8" w:rsidP="00E114F8">
      <w:pPr>
        <w:numPr>
          <w:ilvl w:val="0"/>
          <w:numId w:val="1"/>
        </w:numPr>
        <w:spacing w:after="0" w:line="0" w:lineRule="atLeast"/>
        <w:jc w:val="both"/>
      </w:pPr>
      <w:r w:rsidRPr="006D1CDC">
        <w:t>Toprak konusunda kimya</w:t>
      </w:r>
    </w:p>
    <w:p w:rsidR="00E114F8" w:rsidRPr="006D1CDC" w:rsidRDefault="00E114F8" w:rsidP="00E114F8">
      <w:pPr>
        <w:numPr>
          <w:ilvl w:val="0"/>
          <w:numId w:val="1"/>
        </w:numPr>
        <w:spacing w:after="0" w:line="0" w:lineRule="atLeast"/>
        <w:jc w:val="both"/>
      </w:pPr>
      <w:r w:rsidRPr="006D1CDC">
        <w:t>Madde Döngüleri konusunda biyoloji</w:t>
      </w:r>
    </w:p>
    <w:p w:rsidR="00E114F8" w:rsidRPr="006D1CDC" w:rsidRDefault="00E114F8" w:rsidP="00E114F8">
      <w:pPr>
        <w:numPr>
          <w:ilvl w:val="0"/>
          <w:numId w:val="1"/>
        </w:numPr>
        <w:spacing w:after="0" w:line="0" w:lineRule="atLeast"/>
        <w:jc w:val="both"/>
      </w:pPr>
      <w:r w:rsidRPr="006D1CDC">
        <w:t>Geçmişten Günümüze Ekonomik Faaliyetler konusunda tarih</w:t>
      </w:r>
    </w:p>
    <w:p w:rsidR="0013010E" w:rsidRDefault="0013010E" w:rsidP="00346DB6">
      <w:pPr>
        <w:spacing w:after="0"/>
        <w:jc w:val="both"/>
        <w:rPr>
          <w:rFonts w:ascii="Times New Roman" w:hAnsi="Times New Roman"/>
          <w:sz w:val="24"/>
          <w:szCs w:val="24"/>
        </w:rPr>
      </w:pPr>
    </w:p>
    <w:p w:rsidR="005B321D" w:rsidRDefault="005B321D" w:rsidP="00346DB6">
      <w:pPr>
        <w:spacing w:after="0"/>
        <w:jc w:val="both"/>
        <w:rPr>
          <w:rFonts w:ascii="Times New Roman" w:hAnsi="Times New Roman"/>
          <w:sz w:val="24"/>
          <w:szCs w:val="24"/>
        </w:rPr>
      </w:pPr>
      <w:r w:rsidRPr="00403B58">
        <w:rPr>
          <w:rFonts w:ascii="Times New Roman" w:hAnsi="Times New Roman"/>
          <w:b/>
          <w:sz w:val="24"/>
          <w:szCs w:val="24"/>
        </w:rPr>
        <w:t>7-</w:t>
      </w:r>
      <w:r w:rsidR="00106236">
        <w:rPr>
          <w:rFonts w:ascii="Times New Roman" w:hAnsi="Times New Roman"/>
          <w:sz w:val="24"/>
          <w:szCs w:val="24"/>
        </w:rPr>
        <w:t xml:space="preserve"> Okullarda bulunan öğrenme güçlüğü çeken öğrenciler için rehber öğretmen ile işbirliği içerisinde Bireysel Eğitim Programları hazırlanmaktadır. Ayrıca okul </w:t>
      </w:r>
      <w:proofErr w:type="gramStart"/>
      <w:r w:rsidR="00106236">
        <w:rPr>
          <w:rFonts w:ascii="Times New Roman" w:hAnsi="Times New Roman"/>
          <w:sz w:val="24"/>
          <w:szCs w:val="24"/>
        </w:rPr>
        <w:t>imkanları</w:t>
      </w:r>
      <w:proofErr w:type="gramEnd"/>
      <w:r w:rsidR="00106236">
        <w:rPr>
          <w:rFonts w:ascii="Times New Roman" w:hAnsi="Times New Roman"/>
          <w:sz w:val="24"/>
          <w:szCs w:val="24"/>
        </w:rPr>
        <w:t xml:space="preserve"> ölçüsünde bu öğrencilere destek eğitim sınıfları da oluşturulmuştur.</w:t>
      </w:r>
    </w:p>
    <w:p w:rsidR="00ED3481" w:rsidRDefault="00ED3481" w:rsidP="00346DB6">
      <w:pPr>
        <w:spacing w:after="0"/>
        <w:jc w:val="both"/>
        <w:rPr>
          <w:rFonts w:ascii="Times New Roman" w:hAnsi="Times New Roman"/>
          <w:sz w:val="24"/>
          <w:szCs w:val="24"/>
        </w:rPr>
      </w:pPr>
    </w:p>
    <w:p w:rsidR="005B321D" w:rsidRDefault="005B321D" w:rsidP="00346DB6">
      <w:pPr>
        <w:spacing w:after="0"/>
        <w:jc w:val="both"/>
        <w:rPr>
          <w:rFonts w:ascii="Times New Roman" w:hAnsi="Times New Roman"/>
          <w:sz w:val="24"/>
          <w:szCs w:val="24"/>
        </w:rPr>
      </w:pPr>
      <w:r w:rsidRPr="00403B58">
        <w:rPr>
          <w:rFonts w:ascii="Times New Roman" w:hAnsi="Times New Roman"/>
          <w:b/>
          <w:sz w:val="24"/>
          <w:szCs w:val="24"/>
        </w:rPr>
        <w:t>8-</w:t>
      </w:r>
      <w:r w:rsidR="00ED3481">
        <w:rPr>
          <w:rFonts w:ascii="Times New Roman" w:hAnsi="Times New Roman"/>
          <w:sz w:val="24"/>
          <w:szCs w:val="24"/>
        </w:rPr>
        <w:t xml:space="preserve"> Öğrenci velileri ile sene içerisinde olabildiğince ortak hareket edilmesi gerekliliği tüm zümre öğretmenleri tarafında belirtilmiştir. Bu bağlamda veli toplantıları, bireysel görüşmeler ve aile ziyaretleri yapılmasının faydalı olacağı ifade edilmiştir.</w:t>
      </w:r>
    </w:p>
    <w:p w:rsidR="00592525" w:rsidRDefault="00592525" w:rsidP="00346DB6">
      <w:pPr>
        <w:spacing w:after="0"/>
        <w:jc w:val="both"/>
        <w:rPr>
          <w:rFonts w:ascii="Times New Roman" w:hAnsi="Times New Roman"/>
          <w:sz w:val="24"/>
          <w:szCs w:val="24"/>
        </w:rPr>
      </w:pPr>
    </w:p>
    <w:p w:rsidR="00592525" w:rsidRDefault="00592525" w:rsidP="00346DB6">
      <w:pPr>
        <w:spacing w:after="0"/>
        <w:jc w:val="both"/>
        <w:rPr>
          <w:rFonts w:ascii="Times New Roman" w:hAnsi="Times New Roman"/>
          <w:sz w:val="24"/>
          <w:szCs w:val="24"/>
        </w:rPr>
      </w:pPr>
    </w:p>
    <w:p w:rsidR="005B321D" w:rsidRDefault="005B321D" w:rsidP="00346DB6">
      <w:pPr>
        <w:spacing w:after="0"/>
        <w:jc w:val="both"/>
        <w:rPr>
          <w:rFonts w:ascii="Times New Roman" w:hAnsi="Times New Roman"/>
          <w:sz w:val="24"/>
          <w:szCs w:val="24"/>
        </w:rPr>
      </w:pPr>
      <w:r w:rsidRPr="00403B58">
        <w:rPr>
          <w:rFonts w:ascii="Times New Roman" w:hAnsi="Times New Roman"/>
          <w:b/>
          <w:sz w:val="24"/>
          <w:szCs w:val="24"/>
        </w:rPr>
        <w:t>9-</w:t>
      </w:r>
      <w:r w:rsidR="00592525">
        <w:rPr>
          <w:rFonts w:ascii="Times New Roman" w:hAnsi="Times New Roman"/>
          <w:sz w:val="24"/>
          <w:szCs w:val="24"/>
        </w:rPr>
        <w:t xml:space="preserve"> </w:t>
      </w:r>
      <w:r w:rsidR="003C732E">
        <w:rPr>
          <w:rFonts w:ascii="Times New Roman" w:hAnsi="Times New Roman"/>
          <w:sz w:val="24"/>
          <w:szCs w:val="24"/>
        </w:rPr>
        <w:t xml:space="preserve">12. sınıf öğrencilerinin bir üst eğitim kurumuna hazırlık aşamasında Öğretmen, öğrenci, veli ve rehberlik servisinin işbirliği içerisinde olması gerekliliği </w:t>
      </w:r>
      <w:proofErr w:type="spellStart"/>
      <w:proofErr w:type="gramStart"/>
      <w:r w:rsidR="003C732E">
        <w:rPr>
          <w:rFonts w:ascii="Times New Roman" w:hAnsi="Times New Roman"/>
          <w:sz w:val="24"/>
          <w:szCs w:val="24"/>
        </w:rPr>
        <w:t>vurgulanmıştır.Bu</w:t>
      </w:r>
      <w:proofErr w:type="spellEnd"/>
      <w:proofErr w:type="gramEnd"/>
      <w:r w:rsidR="003C732E">
        <w:rPr>
          <w:rFonts w:ascii="Times New Roman" w:hAnsi="Times New Roman"/>
          <w:sz w:val="24"/>
          <w:szCs w:val="24"/>
        </w:rPr>
        <w:t xml:space="preserve"> bağlamda sene içerisinde Üniversite gezileri, Meslek tanıtım konferansları ve çevreden diğer meslek kurumlarında kişilerin okula davet edilmesi üniversiteye </w:t>
      </w:r>
      <w:proofErr w:type="spellStart"/>
      <w:r w:rsidR="003C732E">
        <w:rPr>
          <w:rFonts w:ascii="Times New Roman" w:hAnsi="Times New Roman"/>
          <w:sz w:val="24"/>
          <w:szCs w:val="24"/>
        </w:rPr>
        <w:t>hazirlik</w:t>
      </w:r>
      <w:proofErr w:type="spellEnd"/>
      <w:r w:rsidR="003C732E">
        <w:rPr>
          <w:rFonts w:ascii="Times New Roman" w:hAnsi="Times New Roman"/>
          <w:sz w:val="24"/>
          <w:szCs w:val="24"/>
        </w:rPr>
        <w:t xml:space="preserve"> açısından oldukça faydalı olacağı belirtilmiştir.</w:t>
      </w:r>
    </w:p>
    <w:p w:rsidR="00592525" w:rsidRDefault="00592525" w:rsidP="00346DB6">
      <w:pPr>
        <w:spacing w:after="0"/>
        <w:jc w:val="both"/>
        <w:rPr>
          <w:rFonts w:ascii="Times New Roman" w:hAnsi="Times New Roman"/>
          <w:sz w:val="24"/>
          <w:szCs w:val="24"/>
        </w:rPr>
      </w:pPr>
    </w:p>
    <w:p w:rsidR="005B321D" w:rsidRDefault="005B321D" w:rsidP="00346DB6">
      <w:pPr>
        <w:spacing w:after="0"/>
        <w:jc w:val="both"/>
        <w:rPr>
          <w:rFonts w:ascii="Times New Roman" w:hAnsi="Times New Roman"/>
          <w:sz w:val="24"/>
          <w:szCs w:val="24"/>
        </w:rPr>
      </w:pPr>
      <w:r w:rsidRPr="00403B58">
        <w:rPr>
          <w:rFonts w:ascii="Times New Roman" w:hAnsi="Times New Roman"/>
          <w:b/>
          <w:sz w:val="24"/>
          <w:szCs w:val="24"/>
        </w:rPr>
        <w:t>10-</w:t>
      </w:r>
      <w:r w:rsidR="00592525">
        <w:rPr>
          <w:rFonts w:ascii="Times New Roman" w:hAnsi="Times New Roman"/>
          <w:sz w:val="24"/>
          <w:szCs w:val="24"/>
        </w:rPr>
        <w:t xml:space="preserve"> Konular işlenirken sınıflardaki kazanım durumuna göre </w:t>
      </w:r>
      <w:proofErr w:type="spellStart"/>
      <w:r w:rsidR="00592525">
        <w:rPr>
          <w:rFonts w:ascii="Times New Roman" w:hAnsi="Times New Roman"/>
          <w:sz w:val="24"/>
          <w:szCs w:val="24"/>
        </w:rPr>
        <w:t>EBA’da</w:t>
      </w:r>
      <w:proofErr w:type="spellEnd"/>
      <w:r w:rsidR="00592525">
        <w:rPr>
          <w:rFonts w:ascii="Times New Roman" w:hAnsi="Times New Roman"/>
          <w:sz w:val="24"/>
          <w:szCs w:val="24"/>
        </w:rPr>
        <w:t xml:space="preserve"> bulunan içerik, görsel materyaller ve testler</w:t>
      </w:r>
      <w:r w:rsidR="00822A2D">
        <w:rPr>
          <w:rFonts w:ascii="Times New Roman" w:hAnsi="Times New Roman"/>
          <w:sz w:val="24"/>
          <w:szCs w:val="24"/>
        </w:rPr>
        <w:t>in</w:t>
      </w:r>
      <w:r w:rsidR="00592525">
        <w:rPr>
          <w:rFonts w:ascii="Times New Roman" w:hAnsi="Times New Roman"/>
          <w:sz w:val="24"/>
          <w:szCs w:val="24"/>
        </w:rPr>
        <w:t xml:space="preserve"> </w:t>
      </w:r>
      <w:r w:rsidR="00822A2D">
        <w:rPr>
          <w:rFonts w:ascii="Times New Roman" w:hAnsi="Times New Roman"/>
          <w:sz w:val="24"/>
          <w:szCs w:val="24"/>
        </w:rPr>
        <w:t>aktif bir şekilde kullanılması kararlaştırıldı.</w:t>
      </w:r>
    </w:p>
    <w:p w:rsidR="005B321D" w:rsidRDefault="005B321D" w:rsidP="00346DB6">
      <w:pPr>
        <w:spacing w:after="0"/>
        <w:jc w:val="both"/>
        <w:rPr>
          <w:rFonts w:ascii="Times New Roman" w:hAnsi="Times New Roman"/>
          <w:sz w:val="24"/>
          <w:szCs w:val="24"/>
        </w:rPr>
      </w:pPr>
    </w:p>
    <w:p w:rsidR="0086291C" w:rsidRPr="00A04159" w:rsidRDefault="005B321D" w:rsidP="0086291C">
      <w:pPr>
        <w:rPr>
          <w:b/>
        </w:rPr>
      </w:pPr>
      <w:r w:rsidRPr="00403B58">
        <w:rPr>
          <w:rFonts w:ascii="Times New Roman" w:hAnsi="Times New Roman"/>
          <w:b/>
          <w:sz w:val="24"/>
          <w:szCs w:val="24"/>
        </w:rPr>
        <w:t>1</w:t>
      </w:r>
      <w:r w:rsidR="00346328" w:rsidRPr="00403B58">
        <w:rPr>
          <w:rFonts w:ascii="Times New Roman" w:hAnsi="Times New Roman"/>
          <w:b/>
          <w:sz w:val="24"/>
          <w:szCs w:val="24"/>
        </w:rPr>
        <w:t>1</w:t>
      </w:r>
      <w:r w:rsidRPr="00403B58">
        <w:rPr>
          <w:rFonts w:ascii="Times New Roman" w:hAnsi="Times New Roman"/>
          <w:b/>
          <w:sz w:val="24"/>
          <w:szCs w:val="24"/>
        </w:rPr>
        <w:t>-</w:t>
      </w:r>
      <w:r w:rsidR="0086291C">
        <w:rPr>
          <w:rFonts w:ascii="Times New Roman" w:hAnsi="Times New Roman"/>
          <w:sz w:val="24"/>
          <w:szCs w:val="24"/>
        </w:rPr>
        <w:t xml:space="preserve"> 2017 yılında yenilenen Coğrafya Öğretim </w:t>
      </w:r>
      <w:proofErr w:type="spellStart"/>
      <w:r w:rsidR="0086291C">
        <w:rPr>
          <w:rFonts w:ascii="Times New Roman" w:hAnsi="Times New Roman"/>
          <w:sz w:val="24"/>
          <w:szCs w:val="24"/>
        </w:rPr>
        <w:t>Programın'a</w:t>
      </w:r>
      <w:proofErr w:type="spellEnd"/>
      <w:r w:rsidR="0086291C">
        <w:rPr>
          <w:rFonts w:ascii="Times New Roman" w:hAnsi="Times New Roman"/>
          <w:sz w:val="24"/>
          <w:szCs w:val="24"/>
        </w:rPr>
        <w:t xml:space="preserve"> göre </w:t>
      </w:r>
      <w:r w:rsidR="0086291C">
        <w:t>d</w:t>
      </w:r>
      <w:r w:rsidR="0086291C" w:rsidRPr="00A04159">
        <w:t>eğerler eğitimi kazanımlarla beraber verilmesi kararlaştırılmıştır ve aşağıdaki değerler belirlenmiştir.</w:t>
      </w:r>
    </w:p>
    <w:p w:rsidR="0086291C" w:rsidRDefault="0086291C" w:rsidP="0086291C">
      <w:pPr>
        <w:pStyle w:val="AralkYok"/>
      </w:pPr>
      <w:r>
        <w:t>Adalet</w:t>
      </w:r>
    </w:p>
    <w:p w:rsidR="0086291C" w:rsidRDefault="0086291C" w:rsidP="0086291C">
      <w:pPr>
        <w:pStyle w:val="AralkYok"/>
      </w:pPr>
      <w:r>
        <w:t>Dostluk</w:t>
      </w:r>
    </w:p>
    <w:p w:rsidR="0086291C" w:rsidRDefault="0086291C" w:rsidP="0086291C">
      <w:pPr>
        <w:pStyle w:val="AralkYok"/>
      </w:pPr>
      <w:r>
        <w:t>Dürüstlük</w:t>
      </w:r>
    </w:p>
    <w:p w:rsidR="0086291C" w:rsidRDefault="0086291C" w:rsidP="0086291C">
      <w:pPr>
        <w:pStyle w:val="AralkYok"/>
      </w:pPr>
      <w:r>
        <w:t>Öz denetim</w:t>
      </w:r>
    </w:p>
    <w:p w:rsidR="0086291C" w:rsidRDefault="0086291C" w:rsidP="0086291C">
      <w:pPr>
        <w:pStyle w:val="AralkYok"/>
      </w:pPr>
      <w:r>
        <w:t>Sabır</w:t>
      </w:r>
    </w:p>
    <w:p w:rsidR="0086291C" w:rsidRDefault="0086291C" w:rsidP="0086291C">
      <w:pPr>
        <w:pStyle w:val="AralkYok"/>
      </w:pPr>
      <w:r>
        <w:t>Saygı</w:t>
      </w:r>
    </w:p>
    <w:p w:rsidR="0086291C" w:rsidRDefault="0086291C" w:rsidP="0086291C">
      <w:pPr>
        <w:pStyle w:val="AralkYok"/>
      </w:pPr>
      <w:r>
        <w:t>Sevgi</w:t>
      </w:r>
    </w:p>
    <w:p w:rsidR="0086291C" w:rsidRDefault="0086291C" w:rsidP="0086291C">
      <w:pPr>
        <w:pStyle w:val="AralkYok"/>
      </w:pPr>
      <w:r>
        <w:t>Sorumluluk</w:t>
      </w:r>
    </w:p>
    <w:p w:rsidR="0086291C" w:rsidRDefault="0086291C" w:rsidP="0086291C">
      <w:pPr>
        <w:pStyle w:val="AralkYok"/>
      </w:pPr>
      <w:r>
        <w:t>Vatanseverlik</w:t>
      </w:r>
    </w:p>
    <w:p w:rsidR="0086291C" w:rsidRDefault="0086291C" w:rsidP="0086291C">
      <w:pPr>
        <w:pStyle w:val="AralkYok"/>
      </w:pPr>
      <w:r>
        <w:t>Yardımseverlik</w:t>
      </w:r>
    </w:p>
    <w:p w:rsidR="00346328" w:rsidRDefault="00346328" w:rsidP="0086291C">
      <w:pPr>
        <w:pStyle w:val="AralkYok"/>
      </w:pPr>
    </w:p>
    <w:p w:rsidR="0086291C" w:rsidRPr="00346328" w:rsidRDefault="0086291C" w:rsidP="0086291C">
      <w:pPr>
        <w:rPr>
          <w:b/>
          <w:u w:val="single"/>
        </w:rPr>
      </w:pPr>
      <w:r w:rsidRPr="00346328">
        <w:rPr>
          <w:b/>
          <w:u w:val="single"/>
        </w:rPr>
        <w:t>Programa göre değerler eğitimi;</w:t>
      </w:r>
    </w:p>
    <w:p w:rsidR="0086291C" w:rsidRDefault="0086291C" w:rsidP="0086291C">
      <w:pPr>
        <w:pStyle w:val="AralkYok"/>
        <w:jc w:val="both"/>
      </w:pPr>
      <w:r>
        <w:t>Değer eğitimi, öğretim programlarındaki ifadelerden fazlasıdır.</w:t>
      </w:r>
    </w:p>
    <w:p w:rsidR="0086291C" w:rsidRDefault="0086291C" w:rsidP="0086291C">
      <w:pPr>
        <w:pStyle w:val="AralkYok"/>
        <w:jc w:val="both"/>
      </w:pPr>
      <w:r>
        <w:t>Değerler, konu anlatımı şeklinde aktarılmamalı ve öğretim programı kazanımlarından kopuk olmamalıdır.</w:t>
      </w:r>
    </w:p>
    <w:p w:rsidR="0086291C" w:rsidRDefault="0086291C" w:rsidP="0086291C">
      <w:pPr>
        <w:pStyle w:val="AralkYok"/>
        <w:jc w:val="both"/>
      </w:pPr>
      <w:r>
        <w:t>Öğrencilerin kendilerini güvende hissedecekleri, destekleyici bir öğrenme ortamı oluşturulmalıdır.</w:t>
      </w:r>
    </w:p>
    <w:p w:rsidR="0086291C" w:rsidRDefault="0086291C" w:rsidP="0086291C">
      <w:pPr>
        <w:pStyle w:val="AralkYok"/>
        <w:rPr>
          <w:b/>
        </w:rPr>
      </w:pPr>
    </w:p>
    <w:p w:rsidR="0086291C" w:rsidRPr="00346328" w:rsidRDefault="0086291C" w:rsidP="0086291C">
      <w:pPr>
        <w:pStyle w:val="AralkYok"/>
        <w:rPr>
          <w:b/>
          <w:u w:val="single"/>
        </w:rPr>
      </w:pPr>
      <w:r w:rsidRPr="00346328">
        <w:rPr>
          <w:b/>
          <w:u w:val="single"/>
        </w:rPr>
        <w:t>Programa göre coğrafi beceriler;</w:t>
      </w:r>
    </w:p>
    <w:p w:rsidR="0086291C" w:rsidRPr="00A04159" w:rsidRDefault="0086291C" w:rsidP="0086291C">
      <w:pPr>
        <w:pStyle w:val="AralkYok"/>
        <w:rPr>
          <w:b/>
        </w:rPr>
      </w:pPr>
    </w:p>
    <w:p w:rsidR="0086291C" w:rsidRDefault="0086291C" w:rsidP="0086291C">
      <w:pPr>
        <w:pStyle w:val="AralkYok"/>
      </w:pPr>
      <w:r>
        <w:t>Coğrafi Gözlem</w:t>
      </w:r>
    </w:p>
    <w:p w:rsidR="0086291C" w:rsidRDefault="0086291C" w:rsidP="0086291C">
      <w:pPr>
        <w:pStyle w:val="AralkYok"/>
      </w:pPr>
      <w:r>
        <w:t>Arazide Çalışma</w:t>
      </w:r>
    </w:p>
    <w:p w:rsidR="0086291C" w:rsidRDefault="0086291C" w:rsidP="0086291C">
      <w:pPr>
        <w:pStyle w:val="AralkYok"/>
      </w:pPr>
      <w:r>
        <w:t>Coğrafi Sorgulama</w:t>
      </w:r>
    </w:p>
    <w:p w:rsidR="0086291C" w:rsidRDefault="0086291C" w:rsidP="0086291C">
      <w:pPr>
        <w:pStyle w:val="AralkYok"/>
      </w:pPr>
      <w:r>
        <w:t>Zamanı Algılama</w:t>
      </w:r>
    </w:p>
    <w:p w:rsidR="0086291C" w:rsidRDefault="0086291C" w:rsidP="0086291C">
      <w:pPr>
        <w:pStyle w:val="AralkYok"/>
      </w:pPr>
      <w:r>
        <w:t>Değişim ve Sürekliliği Algılama</w:t>
      </w:r>
    </w:p>
    <w:p w:rsidR="0086291C" w:rsidRDefault="0086291C" w:rsidP="0086291C">
      <w:pPr>
        <w:pStyle w:val="AralkYok"/>
      </w:pPr>
      <w:r>
        <w:t>Harita Becerileri</w:t>
      </w:r>
    </w:p>
    <w:p w:rsidR="0086291C" w:rsidRDefault="0086291C" w:rsidP="0086291C">
      <w:pPr>
        <w:pStyle w:val="AralkYok"/>
      </w:pPr>
      <w:r>
        <w:t>Tablo, Grafik ve Diyagram Hazırlama ve Yorumlama</w:t>
      </w:r>
    </w:p>
    <w:p w:rsidR="0086291C" w:rsidRDefault="0086291C" w:rsidP="0086291C">
      <w:pPr>
        <w:pStyle w:val="AralkYok"/>
      </w:pPr>
      <w:r>
        <w:t>Kanıt Kullanma olarak belirlenmiştir.</w:t>
      </w:r>
    </w:p>
    <w:p w:rsidR="005B321D" w:rsidRDefault="005B321D" w:rsidP="00346DB6">
      <w:pPr>
        <w:spacing w:after="0"/>
        <w:jc w:val="both"/>
        <w:rPr>
          <w:rFonts w:ascii="Times New Roman" w:hAnsi="Times New Roman"/>
          <w:sz w:val="24"/>
          <w:szCs w:val="24"/>
        </w:rPr>
      </w:pPr>
    </w:p>
    <w:p w:rsidR="005B321D" w:rsidRDefault="005B321D" w:rsidP="00346DB6">
      <w:pPr>
        <w:spacing w:after="0"/>
        <w:jc w:val="both"/>
        <w:rPr>
          <w:rFonts w:ascii="Times New Roman" w:hAnsi="Times New Roman"/>
          <w:sz w:val="24"/>
          <w:szCs w:val="24"/>
        </w:rPr>
      </w:pPr>
      <w:r w:rsidRPr="00403B58">
        <w:rPr>
          <w:rFonts w:ascii="Times New Roman" w:hAnsi="Times New Roman"/>
          <w:b/>
          <w:sz w:val="24"/>
          <w:szCs w:val="24"/>
        </w:rPr>
        <w:t>1</w:t>
      </w:r>
      <w:r w:rsidR="001A39BD" w:rsidRPr="00403B58">
        <w:rPr>
          <w:rFonts w:ascii="Times New Roman" w:hAnsi="Times New Roman"/>
          <w:b/>
          <w:sz w:val="24"/>
          <w:szCs w:val="24"/>
        </w:rPr>
        <w:t>2</w:t>
      </w:r>
      <w:r w:rsidRPr="00403B58">
        <w:rPr>
          <w:rFonts w:ascii="Times New Roman" w:hAnsi="Times New Roman"/>
          <w:b/>
          <w:sz w:val="24"/>
          <w:szCs w:val="24"/>
        </w:rPr>
        <w:t>-</w:t>
      </w:r>
      <w:r w:rsidR="00346328">
        <w:rPr>
          <w:rFonts w:ascii="Times New Roman" w:hAnsi="Times New Roman"/>
          <w:sz w:val="24"/>
          <w:szCs w:val="24"/>
        </w:rPr>
        <w:t xml:space="preserve"> Okullar bünyesinde açılacak olan Destekleme ve Yetiştirme Kurslarında özellikle 12. Sınıf öğrencilerinin Üniversiteye hazırlanması amacıyla kurslara katılımın sağlanması ayrıca diğer sınıflarında hafta sonu yapılan bu kurslara katılımın teşvik edilmesi ders başarısını artıracağı tüm zümre öğretmenleri tarafından belirtilmiştir.</w:t>
      </w:r>
    </w:p>
    <w:p w:rsidR="00346328" w:rsidRDefault="00346328" w:rsidP="00346DB6">
      <w:pPr>
        <w:spacing w:after="0"/>
        <w:jc w:val="both"/>
        <w:rPr>
          <w:rFonts w:ascii="Times New Roman" w:hAnsi="Times New Roman"/>
          <w:sz w:val="24"/>
          <w:szCs w:val="24"/>
        </w:rPr>
      </w:pPr>
    </w:p>
    <w:p w:rsidR="005B321D" w:rsidRPr="0013010E" w:rsidRDefault="00403B58" w:rsidP="00346DB6">
      <w:pPr>
        <w:spacing w:after="0"/>
        <w:jc w:val="both"/>
        <w:rPr>
          <w:rFonts w:ascii="Times New Roman" w:hAnsi="Times New Roman"/>
          <w:sz w:val="24"/>
          <w:szCs w:val="24"/>
        </w:rPr>
      </w:pPr>
      <w:r w:rsidRPr="00403B58">
        <w:rPr>
          <w:rFonts w:ascii="Times New Roman" w:hAnsi="Times New Roman"/>
          <w:b/>
          <w:sz w:val="24"/>
          <w:szCs w:val="24"/>
        </w:rPr>
        <w:t>13</w:t>
      </w:r>
      <w:r w:rsidR="005B321D" w:rsidRPr="00403B58">
        <w:rPr>
          <w:rFonts w:ascii="Times New Roman" w:hAnsi="Times New Roman"/>
          <w:b/>
          <w:sz w:val="24"/>
          <w:szCs w:val="24"/>
        </w:rPr>
        <w:t>-</w:t>
      </w:r>
      <w:r>
        <w:rPr>
          <w:rFonts w:ascii="Times New Roman" w:hAnsi="Times New Roman"/>
          <w:sz w:val="24"/>
          <w:szCs w:val="24"/>
        </w:rPr>
        <w:t xml:space="preserve"> İş sağlığı ve güvenliği ile ilgili yönetmelikte belirtilen hususlara mutlaka uyulması gerektiği bu konuda okul yönetimi ile işbirliğine gidilmesi sürekli görüş alışverişinde bulunulması kararlaştırılmıştır.</w:t>
      </w:r>
    </w:p>
    <w:p w:rsidR="00403B58" w:rsidRDefault="00403B58" w:rsidP="00D316BE">
      <w:pPr>
        <w:jc w:val="both"/>
        <w:rPr>
          <w:rFonts w:ascii="Times New Roman" w:hAnsi="Times New Roman"/>
          <w:sz w:val="24"/>
          <w:szCs w:val="24"/>
        </w:rPr>
      </w:pPr>
      <w:r w:rsidRPr="00403B58">
        <w:rPr>
          <w:rFonts w:ascii="Times New Roman" w:hAnsi="Times New Roman"/>
          <w:b/>
          <w:sz w:val="24"/>
          <w:szCs w:val="24"/>
        </w:rPr>
        <w:t>14-</w:t>
      </w:r>
      <w:r>
        <w:rPr>
          <w:rFonts w:ascii="Times New Roman" w:hAnsi="Times New Roman"/>
          <w:sz w:val="24"/>
          <w:szCs w:val="24"/>
        </w:rPr>
        <w:t xml:space="preserve"> 2018-2019 Eğitim öğretim yılının tüm eğitim camiası olarak başarılı geçmesi temennisi   </w:t>
      </w:r>
    </w:p>
    <w:p w:rsidR="00346DB6" w:rsidRDefault="00403B58" w:rsidP="00D316BE">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ile</w:t>
      </w:r>
      <w:proofErr w:type="gramEnd"/>
      <w:r>
        <w:rPr>
          <w:rFonts w:ascii="Times New Roman" w:hAnsi="Times New Roman"/>
          <w:sz w:val="24"/>
          <w:szCs w:val="24"/>
        </w:rPr>
        <w:t xml:space="preserve"> toplantı sonlandırılmıştır.</w:t>
      </w: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roofErr w:type="spellStart"/>
      <w:r>
        <w:rPr>
          <w:rFonts w:ascii="Times New Roman" w:hAnsi="Times New Roman"/>
          <w:sz w:val="24"/>
          <w:szCs w:val="24"/>
        </w:rPr>
        <w:t>Gülşin</w:t>
      </w:r>
      <w:proofErr w:type="spellEnd"/>
      <w:r>
        <w:rPr>
          <w:rFonts w:ascii="Times New Roman" w:hAnsi="Times New Roman"/>
          <w:sz w:val="24"/>
          <w:szCs w:val="24"/>
        </w:rPr>
        <w:t xml:space="preserve"> KARAÇAVUŞ                    Bekir KARAÇAVUŞ                  Halil GÜLSEREN</w:t>
      </w: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r>
        <w:rPr>
          <w:rFonts w:ascii="Times New Roman" w:hAnsi="Times New Roman"/>
          <w:sz w:val="24"/>
          <w:szCs w:val="24"/>
        </w:rPr>
        <w:t xml:space="preserve">Mehmet ŞAFAK                             </w:t>
      </w:r>
      <w:proofErr w:type="spellStart"/>
      <w:r>
        <w:rPr>
          <w:rFonts w:ascii="Times New Roman" w:hAnsi="Times New Roman"/>
          <w:sz w:val="24"/>
          <w:szCs w:val="24"/>
        </w:rPr>
        <w:t>S.Halil</w:t>
      </w:r>
      <w:proofErr w:type="spellEnd"/>
      <w:r>
        <w:rPr>
          <w:rFonts w:ascii="Times New Roman" w:hAnsi="Times New Roman"/>
          <w:sz w:val="24"/>
          <w:szCs w:val="24"/>
        </w:rPr>
        <w:t xml:space="preserve"> DİRENÇ                           Mustafa BEK</w:t>
      </w: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p>
    <w:p w:rsidR="00403B58" w:rsidRDefault="00403B58" w:rsidP="00D316BE">
      <w:pPr>
        <w:jc w:val="both"/>
        <w:rPr>
          <w:rFonts w:ascii="Times New Roman" w:hAnsi="Times New Roman"/>
          <w:sz w:val="24"/>
          <w:szCs w:val="24"/>
        </w:rPr>
      </w:pPr>
      <w:r>
        <w:rPr>
          <w:rFonts w:ascii="Times New Roman" w:hAnsi="Times New Roman"/>
          <w:sz w:val="24"/>
          <w:szCs w:val="24"/>
        </w:rPr>
        <w:t xml:space="preserve">Gültekin CANÖZKAN                    Yakup BALCI                           </w:t>
      </w:r>
      <w:proofErr w:type="spellStart"/>
      <w:r>
        <w:rPr>
          <w:rFonts w:ascii="Times New Roman" w:hAnsi="Times New Roman"/>
          <w:sz w:val="24"/>
          <w:szCs w:val="24"/>
        </w:rPr>
        <w:t>İ.Mücahit</w:t>
      </w:r>
      <w:proofErr w:type="spellEnd"/>
      <w:r>
        <w:rPr>
          <w:rFonts w:ascii="Times New Roman" w:hAnsi="Times New Roman"/>
          <w:sz w:val="24"/>
          <w:szCs w:val="24"/>
        </w:rPr>
        <w:t xml:space="preserve"> KABASOLAK</w:t>
      </w:r>
    </w:p>
    <w:p w:rsidR="00403B58" w:rsidRPr="00894A04" w:rsidRDefault="00403B58" w:rsidP="00D316BE">
      <w:pPr>
        <w:jc w:val="both"/>
        <w:rPr>
          <w:rFonts w:ascii="Times New Roman" w:hAnsi="Times New Roman"/>
          <w:sz w:val="24"/>
          <w:szCs w:val="24"/>
        </w:rPr>
      </w:pPr>
    </w:p>
    <w:p w:rsidR="00D316BE" w:rsidRPr="00894A04" w:rsidRDefault="00D316BE" w:rsidP="00D316BE">
      <w:pPr>
        <w:spacing w:after="0"/>
        <w:jc w:val="both"/>
        <w:rPr>
          <w:rFonts w:ascii="Times New Roman" w:hAnsi="Times New Roman"/>
          <w:b/>
          <w:sz w:val="24"/>
          <w:szCs w:val="24"/>
        </w:rPr>
      </w:pPr>
    </w:p>
    <w:p w:rsidR="00DC2DFF" w:rsidRPr="00894A04" w:rsidRDefault="00DC2DFF" w:rsidP="00D316BE">
      <w:pPr>
        <w:jc w:val="both"/>
        <w:rPr>
          <w:rFonts w:ascii="Times New Roman" w:hAnsi="Times New Roman"/>
          <w:sz w:val="24"/>
          <w:szCs w:val="24"/>
        </w:rPr>
      </w:pPr>
    </w:p>
    <w:sectPr w:rsidR="00DC2DFF" w:rsidRPr="00894A04" w:rsidSect="00DC2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3047"/>
    <w:multiLevelType w:val="hybridMultilevel"/>
    <w:tmpl w:val="1A020EA8"/>
    <w:lvl w:ilvl="0" w:tplc="5D840A58">
      <w:start w:val="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D316BE"/>
    <w:rsid w:val="00003274"/>
    <w:rsid w:val="00007B47"/>
    <w:rsid w:val="00013826"/>
    <w:rsid w:val="00013E68"/>
    <w:rsid w:val="000159FA"/>
    <w:rsid w:val="00015C7B"/>
    <w:rsid w:val="000165BA"/>
    <w:rsid w:val="00017969"/>
    <w:rsid w:val="00023911"/>
    <w:rsid w:val="00025254"/>
    <w:rsid w:val="00025274"/>
    <w:rsid w:val="00027ACF"/>
    <w:rsid w:val="000427D7"/>
    <w:rsid w:val="00046E0E"/>
    <w:rsid w:val="000576FA"/>
    <w:rsid w:val="00062AE5"/>
    <w:rsid w:val="00064585"/>
    <w:rsid w:val="00066DC6"/>
    <w:rsid w:val="0007095A"/>
    <w:rsid w:val="00074D62"/>
    <w:rsid w:val="00090C7A"/>
    <w:rsid w:val="00097001"/>
    <w:rsid w:val="000A139E"/>
    <w:rsid w:val="000B0B5B"/>
    <w:rsid w:val="000B3EB4"/>
    <w:rsid w:val="000B64ED"/>
    <w:rsid w:val="000B6AA1"/>
    <w:rsid w:val="000C2BAD"/>
    <w:rsid w:val="000C48E0"/>
    <w:rsid w:val="000D1AEB"/>
    <w:rsid w:val="000E19C0"/>
    <w:rsid w:val="000E2839"/>
    <w:rsid w:val="000E2FC5"/>
    <w:rsid w:val="000E3658"/>
    <w:rsid w:val="000E64CE"/>
    <w:rsid w:val="000E65CB"/>
    <w:rsid w:val="000E747A"/>
    <w:rsid w:val="000F0E21"/>
    <w:rsid w:val="000F1CDB"/>
    <w:rsid w:val="000F2393"/>
    <w:rsid w:val="000F2F36"/>
    <w:rsid w:val="000F44BA"/>
    <w:rsid w:val="00102B38"/>
    <w:rsid w:val="00106236"/>
    <w:rsid w:val="001105DB"/>
    <w:rsid w:val="00123C7D"/>
    <w:rsid w:val="00125352"/>
    <w:rsid w:val="0013010E"/>
    <w:rsid w:val="001303E7"/>
    <w:rsid w:val="00134474"/>
    <w:rsid w:val="00140201"/>
    <w:rsid w:val="001432C7"/>
    <w:rsid w:val="00145E30"/>
    <w:rsid w:val="001476F5"/>
    <w:rsid w:val="0015250A"/>
    <w:rsid w:val="00152631"/>
    <w:rsid w:val="00155C46"/>
    <w:rsid w:val="00156B8F"/>
    <w:rsid w:val="00156DF6"/>
    <w:rsid w:val="00160FBA"/>
    <w:rsid w:val="0016493C"/>
    <w:rsid w:val="00165386"/>
    <w:rsid w:val="00166AA9"/>
    <w:rsid w:val="00171F0B"/>
    <w:rsid w:val="001721C5"/>
    <w:rsid w:val="00184D30"/>
    <w:rsid w:val="001864A9"/>
    <w:rsid w:val="001903A1"/>
    <w:rsid w:val="00191548"/>
    <w:rsid w:val="001921AD"/>
    <w:rsid w:val="001A033D"/>
    <w:rsid w:val="001A39BD"/>
    <w:rsid w:val="001B591E"/>
    <w:rsid w:val="001C4C76"/>
    <w:rsid w:val="001C7225"/>
    <w:rsid w:val="001C76AE"/>
    <w:rsid w:val="001D0B2F"/>
    <w:rsid w:val="001D1A03"/>
    <w:rsid w:val="001D225F"/>
    <w:rsid w:val="001D2704"/>
    <w:rsid w:val="001D701F"/>
    <w:rsid w:val="001E2593"/>
    <w:rsid w:val="001E2731"/>
    <w:rsid w:val="001E46DE"/>
    <w:rsid w:val="001E4D84"/>
    <w:rsid w:val="001E76F3"/>
    <w:rsid w:val="001F4E58"/>
    <w:rsid w:val="001F5590"/>
    <w:rsid w:val="001F5878"/>
    <w:rsid w:val="00201DEF"/>
    <w:rsid w:val="00204E02"/>
    <w:rsid w:val="002104F4"/>
    <w:rsid w:val="0021055C"/>
    <w:rsid w:val="002137AC"/>
    <w:rsid w:val="002206B6"/>
    <w:rsid w:val="002227FD"/>
    <w:rsid w:val="00225669"/>
    <w:rsid w:val="00226019"/>
    <w:rsid w:val="002265DF"/>
    <w:rsid w:val="002309C5"/>
    <w:rsid w:val="002314CD"/>
    <w:rsid w:val="00233972"/>
    <w:rsid w:val="00243301"/>
    <w:rsid w:val="0024390E"/>
    <w:rsid w:val="00246761"/>
    <w:rsid w:val="00247676"/>
    <w:rsid w:val="00247E8A"/>
    <w:rsid w:val="00254D04"/>
    <w:rsid w:val="00255EFB"/>
    <w:rsid w:val="0025709F"/>
    <w:rsid w:val="00262D25"/>
    <w:rsid w:val="00263FE6"/>
    <w:rsid w:val="002702E1"/>
    <w:rsid w:val="0027213D"/>
    <w:rsid w:val="00281B59"/>
    <w:rsid w:val="00285A14"/>
    <w:rsid w:val="002A14ED"/>
    <w:rsid w:val="002A2269"/>
    <w:rsid w:val="002A300E"/>
    <w:rsid w:val="002A7569"/>
    <w:rsid w:val="002B0CAF"/>
    <w:rsid w:val="002B1CCC"/>
    <w:rsid w:val="002B6E91"/>
    <w:rsid w:val="002B741A"/>
    <w:rsid w:val="002B7DBA"/>
    <w:rsid w:val="002C0659"/>
    <w:rsid w:val="002C5A4F"/>
    <w:rsid w:val="002C5DC5"/>
    <w:rsid w:val="002D126A"/>
    <w:rsid w:val="002D1AC5"/>
    <w:rsid w:val="002D1FD3"/>
    <w:rsid w:val="002D5A94"/>
    <w:rsid w:val="002D6B2A"/>
    <w:rsid w:val="002E1B38"/>
    <w:rsid w:val="002E3E28"/>
    <w:rsid w:val="002E4244"/>
    <w:rsid w:val="002E7B85"/>
    <w:rsid w:val="002F1B68"/>
    <w:rsid w:val="002F55D3"/>
    <w:rsid w:val="00302166"/>
    <w:rsid w:val="0030535E"/>
    <w:rsid w:val="00311908"/>
    <w:rsid w:val="003120E8"/>
    <w:rsid w:val="00312977"/>
    <w:rsid w:val="00313ADD"/>
    <w:rsid w:val="00313FB9"/>
    <w:rsid w:val="00316A4C"/>
    <w:rsid w:val="00331E6E"/>
    <w:rsid w:val="0033342B"/>
    <w:rsid w:val="00334300"/>
    <w:rsid w:val="00346328"/>
    <w:rsid w:val="00346DB6"/>
    <w:rsid w:val="00357915"/>
    <w:rsid w:val="00360AC5"/>
    <w:rsid w:val="003725EE"/>
    <w:rsid w:val="00372E2E"/>
    <w:rsid w:val="0037303E"/>
    <w:rsid w:val="003759B2"/>
    <w:rsid w:val="003778DA"/>
    <w:rsid w:val="00381FD6"/>
    <w:rsid w:val="003826D7"/>
    <w:rsid w:val="003836E8"/>
    <w:rsid w:val="00384912"/>
    <w:rsid w:val="0038551B"/>
    <w:rsid w:val="003A4B72"/>
    <w:rsid w:val="003A749E"/>
    <w:rsid w:val="003B0998"/>
    <w:rsid w:val="003C05C7"/>
    <w:rsid w:val="003C4B21"/>
    <w:rsid w:val="003C732E"/>
    <w:rsid w:val="003D189C"/>
    <w:rsid w:val="003D3956"/>
    <w:rsid w:val="003E2C28"/>
    <w:rsid w:val="003E34E9"/>
    <w:rsid w:val="003E405C"/>
    <w:rsid w:val="003F7631"/>
    <w:rsid w:val="00403B58"/>
    <w:rsid w:val="00410550"/>
    <w:rsid w:val="0041114A"/>
    <w:rsid w:val="0041649D"/>
    <w:rsid w:val="00433D61"/>
    <w:rsid w:val="0043550C"/>
    <w:rsid w:val="00441C6E"/>
    <w:rsid w:val="00442A0E"/>
    <w:rsid w:val="004530AE"/>
    <w:rsid w:val="00454B08"/>
    <w:rsid w:val="00455867"/>
    <w:rsid w:val="004561A6"/>
    <w:rsid w:val="004600DE"/>
    <w:rsid w:val="00460353"/>
    <w:rsid w:val="004603F3"/>
    <w:rsid w:val="00461D8E"/>
    <w:rsid w:val="00462581"/>
    <w:rsid w:val="00462F21"/>
    <w:rsid w:val="00467DA4"/>
    <w:rsid w:val="00471A8A"/>
    <w:rsid w:val="004816E6"/>
    <w:rsid w:val="0048521B"/>
    <w:rsid w:val="0048625B"/>
    <w:rsid w:val="004944C2"/>
    <w:rsid w:val="00495EF6"/>
    <w:rsid w:val="00496A96"/>
    <w:rsid w:val="004A05FD"/>
    <w:rsid w:val="004A341A"/>
    <w:rsid w:val="004A7260"/>
    <w:rsid w:val="004B0CD0"/>
    <w:rsid w:val="004B40D2"/>
    <w:rsid w:val="004B43F7"/>
    <w:rsid w:val="004B5A80"/>
    <w:rsid w:val="004C148C"/>
    <w:rsid w:val="004C4692"/>
    <w:rsid w:val="004C47B4"/>
    <w:rsid w:val="004C4B4F"/>
    <w:rsid w:val="004D02D0"/>
    <w:rsid w:val="004D460C"/>
    <w:rsid w:val="004D4CF2"/>
    <w:rsid w:val="004E154A"/>
    <w:rsid w:val="004E6D64"/>
    <w:rsid w:val="004E79A0"/>
    <w:rsid w:val="004F0DC5"/>
    <w:rsid w:val="004F10CC"/>
    <w:rsid w:val="004F2425"/>
    <w:rsid w:val="004F2436"/>
    <w:rsid w:val="00500FC3"/>
    <w:rsid w:val="00503847"/>
    <w:rsid w:val="00503959"/>
    <w:rsid w:val="005107E1"/>
    <w:rsid w:val="00512FA1"/>
    <w:rsid w:val="005137E9"/>
    <w:rsid w:val="00513B67"/>
    <w:rsid w:val="0051515B"/>
    <w:rsid w:val="00527824"/>
    <w:rsid w:val="00530C65"/>
    <w:rsid w:val="00531ED4"/>
    <w:rsid w:val="00535EB4"/>
    <w:rsid w:val="00537D31"/>
    <w:rsid w:val="005459FC"/>
    <w:rsid w:val="00545FAF"/>
    <w:rsid w:val="00546FDA"/>
    <w:rsid w:val="0055299C"/>
    <w:rsid w:val="005539E9"/>
    <w:rsid w:val="00556F94"/>
    <w:rsid w:val="00571AE7"/>
    <w:rsid w:val="00572586"/>
    <w:rsid w:val="005862E5"/>
    <w:rsid w:val="005901A6"/>
    <w:rsid w:val="00590DB7"/>
    <w:rsid w:val="005916D9"/>
    <w:rsid w:val="00592525"/>
    <w:rsid w:val="005966F1"/>
    <w:rsid w:val="005A0BAC"/>
    <w:rsid w:val="005B237E"/>
    <w:rsid w:val="005B321D"/>
    <w:rsid w:val="005B7055"/>
    <w:rsid w:val="005C0A0A"/>
    <w:rsid w:val="005C6FD8"/>
    <w:rsid w:val="005D28CA"/>
    <w:rsid w:val="005E252F"/>
    <w:rsid w:val="005E420A"/>
    <w:rsid w:val="005E7E66"/>
    <w:rsid w:val="005F0FE8"/>
    <w:rsid w:val="005F3874"/>
    <w:rsid w:val="005F3900"/>
    <w:rsid w:val="005F5174"/>
    <w:rsid w:val="005F7136"/>
    <w:rsid w:val="00603222"/>
    <w:rsid w:val="00620139"/>
    <w:rsid w:val="006218A6"/>
    <w:rsid w:val="0062393A"/>
    <w:rsid w:val="00624D33"/>
    <w:rsid w:val="006268ED"/>
    <w:rsid w:val="00631B05"/>
    <w:rsid w:val="006324C0"/>
    <w:rsid w:val="006327B1"/>
    <w:rsid w:val="00632C35"/>
    <w:rsid w:val="006347A9"/>
    <w:rsid w:val="00636EBB"/>
    <w:rsid w:val="00642006"/>
    <w:rsid w:val="0064498D"/>
    <w:rsid w:val="00653E98"/>
    <w:rsid w:val="00670534"/>
    <w:rsid w:val="00676E7B"/>
    <w:rsid w:val="00682A3B"/>
    <w:rsid w:val="006867C4"/>
    <w:rsid w:val="006918D4"/>
    <w:rsid w:val="00691F88"/>
    <w:rsid w:val="00692C2E"/>
    <w:rsid w:val="006941F4"/>
    <w:rsid w:val="006951B5"/>
    <w:rsid w:val="0069615F"/>
    <w:rsid w:val="00696D52"/>
    <w:rsid w:val="006A0991"/>
    <w:rsid w:val="006A5102"/>
    <w:rsid w:val="006A524E"/>
    <w:rsid w:val="006A55F1"/>
    <w:rsid w:val="006A590C"/>
    <w:rsid w:val="006B250E"/>
    <w:rsid w:val="006B3FF5"/>
    <w:rsid w:val="006B5E9D"/>
    <w:rsid w:val="006C0E6B"/>
    <w:rsid w:val="006C216C"/>
    <w:rsid w:val="006C2388"/>
    <w:rsid w:val="006C254E"/>
    <w:rsid w:val="006C2CAD"/>
    <w:rsid w:val="006C74CA"/>
    <w:rsid w:val="006C7B4C"/>
    <w:rsid w:val="006D1099"/>
    <w:rsid w:val="006E1B24"/>
    <w:rsid w:val="006E207D"/>
    <w:rsid w:val="006E67DA"/>
    <w:rsid w:val="006E7C62"/>
    <w:rsid w:val="006F089B"/>
    <w:rsid w:val="006F43FC"/>
    <w:rsid w:val="006F51DF"/>
    <w:rsid w:val="006F625D"/>
    <w:rsid w:val="0070108A"/>
    <w:rsid w:val="00704CBB"/>
    <w:rsid w:val="00706888"/>
    <w:rsid w:val="00707C99"/>
    <w:rsid w:val="00715350"/>
    <w:rsid w:val="007212BC"/>
    <w:rsid w:val="00723381"/>
    <w:rsid w:val="0073304E"/>
    <w:rsid w:val="00733D52"/>
    <w:rsid w:val="00736325"/>
    <w:rsid w:val="00736D67"/>
    <w:rsid w:val="00736FDE"/>
    <w:rsid w:val="0073790C"/>
    <w:rsid w:val="0074370A"/>
    <w:rsid w:val="007556F2"/>
    <w:rsid w:val="00760213"/>
    <w:rsid w:val="00760CDB"/>
    <w:rsid w:val="00760DD1"/>
    <w:rsid w:val="00761C7B"/>
    <w:rsid w:val="00767241"/>
    <w:rsid w:val="007673D3"/>
    <w:rsid w:val="0077172E"/>
    <w:rsid w:val="0078162A"/>
    <w:rsid w:val="00785C22"/>
    <w:rsid w:val="00790FC4"/>
    <w:rsid w:val="00792876"/>
    <w:rsid w:val="007965A5"/>
    <w:rsid w:val="007A76D6"/>
    <w:rsid w:val="007B6BEE"/>
    <w:rsid w:val="007C6F8D"/>
    <w:rsid w:val="007E42D5"/>
    <w:rsid w:val="007E6F30"/>
    <w:rsid w:val="008007DC"/>
    <w:rsid w:val="00804F21"/>
    <w:rsid w:val="00806893"/>
    <w:rsid w:val="00811E3D"/>
    <w:rsid w:val="00816616"/>
    <w:rsid w:val="00817E95"/>
    <w:rsid w:val="0082006C"/>
    <w:rsid w:val="00820C24"/>
    <w:rsid w:val="008225E5"/>
    <w:rsid w:val="00822A2D"/>
    <w:rsid w:val="008235C9"/>
    <w:rsid w:val="0083086E"/>
    <w:rsid w:val="00831844"/>
    <w:rsid w:val="00831F09"/>
    <w:rsid w:val="00834AD9"/>
    <w:rsid w:val="008365E9"/>
    <w:rsid w:val="0083668E"/>
    <w:rsid w:val="008432F4"/>
    <w:rsid w:val="00844086"/>
    <w:rsid w:val="00850C73"/>
    <w:rsid w:val="00851DE1"/>
    <w:rsid w:val="00852591"/>
    <w:rsid w:val="008553DE"/>
    <w:rsid w:val="0086291C"/>
    <w:rsid w:val="008637D8"/>
    <w:rsid w:val="0086524F"/>
    <w:rsid w:val="00865648"/>
    <w:rsid w:val="00865BD4"/>
    <w:rsid w:val="00865C03"/>
    <w:rsid w:val="00867A64"/>
    <w:rsid w:val="008716D7"/>
    <w:rsid w:val="00873F69"/>
    <w:rsid w:val="00880221"/>
    <w:rsid w:val="008830ED"/>
    <w:rsid w:val="0088461F"/>
    <w:rsid w:val="0088666C"/>
    <w:rsid w:val="008924F3"/>
    <w:rsid w:val="00892B76"/>
    <w:rsid w:val="008936B2"/>
    <w:rsid w:val="008946BA"/>
    <w:rsid w:val="00894A04"/>
    <w:rsid w:val="008A3D80"/>
    <w:rsid w:val="008B2447"/>
    <w:rsid w:val="008B3F8D"/>
    <w:rsid w:val="008B4998"/>
    <w:rsid w:val="008B4C67"/>
    <w:rsid w:val="008B5371"/>
    <w:rsid w:val="008C1D06"/>
    <w:rsid w:val="008C47AC"/>
    <w:rsid w:val="008D175A"/>
    <w:rsid w:val="008D2CD1"/>
    <w:rsid w:val="008E21A6"/>
    <w:rsid w:val="008E763D"/>
    <w:rsid w:val="008F1A5E"/>
    <w:rsid w:val="008F30D7"/>
    <w:rsid w:val="008F6F10"/>
    <w:rsid w:val="0090744B"/>
    <w:rsid w:val="00907FF7"/>
    <w:rsid w:val="00913809"/>
    <w:rsid w:val="00923A0E"/>
    <w:rsid w:val="00930286"/>
    <w:rsid w:val="00931A9E"/>
    <w:rsid w:val="00932285"/>
    <w:rsid w:val="009350E1"/>
    <w:rsid w:val="00937B69"/>
    <w:rsid w:val="00944CD8"/>
    <w:rsid w:val="00946200"/>
    <w:rsid w:val="009475F5"/>
    <w:rsid w:val="00950C83"/>
    <w:rsid w:val="00952D2A"/>
    <w:rsid w:val="00953C21"/>
    <w:rsid w:val="00954D58"/>
    <w:rsid w:val="00955463"/>
    <w:rsid w:val="00965F44"/>
    <w:rsid w:val="00967176"/>
    <w:rsid w:val="0096793F"/>
    <w:rsid w:val="00981416"/>
    <w:rsid w:val="0098155D"/>
    <w:rsid w:val="009816CE"/>
    <w:rsid w:val="00982198"/>
    <w:rsid w:val="00991900"/>
    <w:rsid w:val="00992718"/>
    <w:rsid w:val="00995D9C"/>
    <w:rsid w:val="009A3D17"/>
    <w:rsid w:val="009B1168"/>
    <w:rsid w:val="009B6E19"/>
    <w:rsid w:val="009B6E98"/>
    <w:rsid w:val="009C0515"/>
    <w:rsid w:val="009C3439"/>
    <w:rsid w:val="009C59DC"/>
    <w:rsid w:val="009D2892"/>
    <w:rsid w:val="009D4B4F"/>
    <w:rsid w:val="009D6085"/>
    <w:rsid w:val="009D754C"/>
    <w:rsid w:val="009E7D0B"/>
    <w:rsid w:val="009F2265"/>
    <w:rsid w:val="009F2813"/>
    <w:rsid w:val="009F3D9B"/>
    <w:rsid w:val="009F55D4"/>
    <w:rsid w:val="009F60F7"/>
    <w:rsid w:val="009F7BF2"/>
    <w:rsid w:val="00A00985"/>
    <w:rsid w:val="00A0163A"/>
    <w:rsid w:val="00A029D2"/>
    <w:rsid w:val="00A05C9C"/>
    <w:rsid w:val="00A07670"/>
    <w:rsid w:val="00A10EE2"/>
    <w:rsid w:val="00A113B6"/>
    <w:rsid w:val="00A2232C"/>
    <w:rsid w:val="00A239DB"/>
    <w:rsid w:val="00A27672"/>
    <w:rsid w:val="00A27CF5"/>
    <w:rsid w:val="00A316F6"/>
    <w:rsid w:val="00A36D28"/>
    <w:rsid w:val="00A4049B"/>
    <w:rsid w:val="00A50325"/>
    <w:rsid w:val="00A54149"/>
    <w:rsid w:val="00A54FEB"/>
    <w:rsid w:val="00A56C82"/>
    <w:rsid w:val="00A7606E"/>
    <w:rsid w:val="00A763C3"/>
    <w:rsid w:val="00A86388"/>
    <w:rsid w:val="00AA3766"/>
    <w:rsid w:val="00AC0C41"/>
    <w:rsid w:val="00AC12DE"/>
    <w:rsid w:val="00AC264B"/>
    <w:rsid w:val="00AC300B"/>
    <w:rsid w:val="00AD26F4"/>
    <w:rsid w:val="00AD27D0"/>
    <w:rsid w:val="00AD45C0"/>
    <w:rsid w:val="00AF43D2"/>
    <w:rsid w:val="00AF4B96"/>
    <w:rsid w:val="00B004D3"/>
    <w:rsid w:val="00B0220A"/>
    <w:rsid w:val="00B054D7"/>
    <w:rsid w:val="00B05FD3"/>
    <w:rsid w:val="00B1366F"/>
    <w:rsid w:val="00B17138"/>
    <w:rsid w:val="00B219CA"/>
    <w:rsid w:val="00B21B5B"/>
    <w:rsid w:val="00B21CFB"/>
    <w:rsid w:val="00B25075"/>
    <w:rsid w:val="00B262EA"/>
    <w:rsid w:val="00B369D6"/>
    <w:rsid w:val="00B37F2F"/>
    <w:rsid w:val="00B448E0"/>
    <w:rsid w:val="00B45BE6"/>
    <w:rsid w:val="00B53416"/>
    <w:rsid w:val="00B53D07"/>
    <w:rsid w:val="00B60DFC"/>
    <w:rsid w:val="00B62407"/>
    <w:rsid w:val="00B66996"/>
    <w:rsid w:val="00B67E8A"/>
    <w:rsid w:val="00B76C65"/>
    <w:rsid w:val="00B806E4"/>
    <w:rsid w:val="00B8116A"/>
    <w:rsid w:val="00B8297F"/>
    <w:rsid w:val="00B8308E"/>
    <w:rsid w:val="00B85274"/>
    <w:rsid w:val="00B856C8"/>
    <w:rsid w:val="00B8729F"/>
    <w:rsid w:val="00B94DC6"/>
    <w:rsid w:val="00BA4660"/>
    <w:rsid w:val="00BA73EE"/>
    <w:rsid w:val="00BB5426"/>
    <w:rsid w:val="00BB582E"/>
    <w:rsid w:val="00BB78EA"/>
    <w:rsid w:val="00BC2481"/>
    <w:rsid w:val="00BC46D0"/>
    <w:rsid w:val="00BC77CB"/>
    <w:rsid w:val="00BD0362"/>
    <w:rsid w:val="00BD0A10"/>
    <w:rsid w:val="00BD1817"/>
    <w:rsid w:val="00BD4136"/>
    <w:rsid w:val="00BF1204"/>
    <w:rsid w:val="00BF2AC1"/>
    <w:rsid w:val="00BF4B3F"/>
    <w:rsid w:val="00BF68EF"/>
    <w:rsid w:val="00BF6907"/>
    <w:rsid w:val="00C00CA5"/>
    <w:rsid w:val="00C0449C"/>
    <w:rsid w:val="00C1141B"/>
    <w:rsid w:val="00C160AE"/>
    <w:rsid w:val="00C167D1"/>
    <w:rsid w:val="00C17666"/>
    <w:rsid w:val="00C2220D"/>
    <w:rsid w:val="00C238F6"/>
    <w:rsid w:val="00C262F8"/>
    <w:rsid w:val="00C305E9"/>
    <w:rsid w:val="00C32188"/>
    <w:rsid w:val="00C332A1"/>
    <w:rsid w:val="00C34D62"/>
    <w:rsid w:val="00C36CD3"/>
    <w:rsid w:val="00C40F1A"/>
    <w:rsid w:val="00C41520"/>
    <w:rsid w:val="00C41D8D"/>
    <w:rsid w:val="00C53DF1"/>
    <w:rsid w:val="00C554B4"/>
    <w:rsid w:val="00C569F6"/>
    <w:rsid w:val="00C5784F"/>
    <w:rsid w:val="00C62B3C"/>
    <w:rsid w:val="00C67434"/>
    <w:rsid w:val="00C71DD3"/>
    <w:rsid w:val="00C73D39"/>
    <w:rsid w:val="00C76A1B"/>
    <w:rsid w:val="00C93223"/>
    <w:rsid w:val="00C966B6"/>
    <w:rsid w:val="00CA2C3A"/>
    <w:rsid w:val="00CA538A"/>
    <w:rsid w:val="00CA751D"/>
    <w:rsid w:val="00CB2304"/>
    <w:rsid w:val="00CB7B4C"/>
    <w:rsid w:val="00CC2342"/>
    <w:rsid w:val="00CC3CCB"/>
    <w:rsid w:val="00CC4E7F"/>
    <w:rsid w:val="00CD49DC"/>
    <w:rsid w:val="00CD7F18"/>
    <w:rsid w:val="00CE4A66"/>
    <w:rsid w:val="00CF0D5A"/>
    <w:rsid w:val="00CF4EAD"/>
    <w:rsid w:val="00CF5B07"/>
    <w:rsid w:val="00D068D2"/>
    <w:rsid w:val="00D11F7F"/>
    <w:rsid w:val="00D227FF"/>
    <w:rsid w:val="00D275A5"/>
    <w:rsid w:val="00D316BE"/>
    <w:rsid w:val="00D43B3D"/>
    <w:rsid w:val="00D46E0A"/>
    <w:rsid w:val="00D52625"/>
    <w:rsid w:val="00D57AFC"/>
    <w:rsid w:val="00D623A8"/>
    <w:rsid w:val="00D623BE"/>
    <w:rsid w:val="00D63077"/>
    <w:rsid w:val="00D63B5B"/>
    <w:rsid w:val="00D6587E"/>
    <w:rsid w:val="00D65E77"/>
    <w:rsid w:val="00D675AE"/>
    <w:rsid w:val="00D71868"/>
    <w:rsid w:val="00D71908"/>
    <w:rsid w:val="00D74E31"/>
    <w:rsid w:val="00D75D44"/>
    <w:rsid w:val="00D80FE6"/>
    <w:rsid w:val="00D85EAE"/>
    <w:rsid w:val="00D86EB4"/>
    <w:rsid w:val="00D91FED"/>
    <w:rsid w:val="00D936CB"/>
    <w:rsid w:val="00DA02BF"/>
    <w:rsid w:val="00DA11B2"/>
    <w:rsid w:val="00DA7DB0"/>
    <w:rsid w:val="00DB47BE"/>
    <w:rsid w:val="00DB5CE5"/>
    <w:rsid w:val="00DC25E1"/>
    <w:rsid w:val="00DC2DFF"/>
    <w:rsid w:val="00DC7CC6"/>
    <w:rsid w:val="00DD0ADD"/>
    <w:rsid w:val="00DD5C3F"/>
    <w:rsid w:val="00DE3A3F"/>
    <w:rsid w:val="00DE5528"/>
    <w:rsid w:val="00DE792B"/>
    <w:rsid w:val="00DF134B"/>
    <w:rsid w:val="00DF3211"/>
    <w:rsid w:val="00DF5C98"/>
    <w:rsid w:val="00DF6BD9"/>
    <w:rsid w:val="00E01634"/>
    <w:rsid w:val="00E10C46"/>
    <w:rsid w:val="00E114F8"/>
    <w:rsid w:val="00E126CA"/>
    <w:rsid w:val="00E1498B"/>
    <w:rsid w:val="00E17037"/>
    <w:rsid w:val="00E17B21"/>
    <w:rsid w:val="00E221E1"/>
    <w:rsid w:val="00E226E9"/>
    <w:rsid w:val="00E25046"/>
    <w:rsid w:val="00E25077"/>
    <w:rsid w:val="00E25341"/>
    <w:rsid w:val="00E2600B"/>
    <w:rsid w:val="00E30910"/>
    <w:rsid w:val="00E30C6A"/>
    <w:rsid w:val="00E37658"/>
    <w:rsid w:val="00E43B97"/>
    <w:rsid w:val="00E43EC4"/>
    <w:rsid w:val="00E44FC5"/>
    <w:rsid w:val="00E5086B"/>
    <w:rsid w:val="00E54723"/>
    <w:rsid w:val="00E55B0E"/>
    <w:rsid w:val="00E57B23"/>
    <w:rsid w:val="00E61295"/>
    <w:rsid w:val="00E62A6C"/>
    <w:rsid w:val="00E62FC7"/>
    <w:rsid w:val="00E650C9"/>
    <w:rsid w:val="00E72C21"/>
    <w:rsid w:val="00E75F83"/>
    <w:rsid w:val="00E80177"/>
    <w:rsid w:val="00E82BA2"/>
    <w:rsid w:val="00E8578A"/>
    <w:rsid w:val="00E87E38"/>
    <w:rsid w:val="00E90238"/>
    <w:rsid w:val="00E92487"/>
    <w:rsid w:val="00E9688F"/>
    <w:rsid w:val="00EA268F"/>
    <w:rsid w:val="00EA339B"/>
    <w:rsid w:val="00EA6AD8"/>
    <w:rsid w:val="00EA7034"/>
    <w:rsid w:val="00EB6D4B"/>
    <w:rsid w:val="00EC2C25"/>
    <w:rsid w:val="00ED3481"/>
    <w:rsid w:val="00ED53E0"/>
    <w:rsid w:val="00ED5768"/>
    <w:rsid w:val="00ED624F"/>
    <w:rsid w:val="00ED6D76"/>
    <w:rsid w:val="00ED75FD"/>
    <w:rsid w:val="00EE0211"/>
    <w:rsid w:val="00EE2608"/>
    <w:rsid w:val="00EE433C"/>
    <w:rsid w:val="00EE6F8D"/>
    <w:rsid w:val="00EF1593"/>
    <w:rsid w:val="00EF34CC"/>
    <w:rsid w:val="00EF39D2"/>
    <w:rsid w:val="00EF5E5B"/>
    <w:rsid w:val="00EF5E6E"/>
    <w:rsid w:val="00F02D95"/>
    <w:rsid w:val="00F03534"/>
    <w:rsid w:val="00F16BD2"/>
    <w:rsid w:val="00F16C7F"/>
    <w:rsid w:val="00F174B6"/>
    <w:rsid w:val="00F1777C"/>
    <w:rsid w:val="00F20670"/>
    <w:rsid w:val="00F308DC"/>
    <w:rsid w:val="00F35475"/>
    <w:rsid w:val="00F40065"/>
    <w:rsid w:val="00F50D3B"/>
    <w:rsid w:val="00F52279"/>
    <w:rsid w:val="00F52617"/>
    <w:rsid w:val="00F66856"/>
    <w:rsid w:val="00F677E0"/>
    <w:rsid w:val="00F70064"/>
    <w:rsid w:val="00F70904"/>
    <w:rsid w:val="00F77202"/>
    <w:rsid w:val="00F84233"/>
    <w:rsid w:val="00F873E3"/>
    <w:rsid w:val="00F8741D"/>
    <w:rsid w:val="00F902E2"/>
    <w:rsid w:val="00F924F8"/>
    <w:rsid w:val="00F9635D"/>
    <w:rsid w:val="00FA2861"/>
    <w:rsid w:val="00FA779A"/>
    <w:rsid w:val="00FB0801"/>
    <w:rsid w:val="00FB5DAE"/>
    <w:rsid w:val="00FB63C8"/>
    <w:rsid w:val="00FC4808"/>
    <w:rsid w:val="00FC7A84"/>
    <w:rsid w:val="00FD18E5"/>
    <w:rsid w:val="00FD19DB"/>
    <w:rsid w:val="00FE0E8C"/>
    <w:rsid w:val="00FE1716"/>
    <w:rsid w:val="00FF13E5"/>
    <w:rsid w:val="00FF1EB7"/>
    <w:rsid w:val="00FF5151"/>
    <w:rsid w:val="00FF7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BE"/>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3010E"/>
    <w:pPr>
      <w:spacing w:after="120" w:line="240" w:lineRule="auto"/>
    </w:pPr>
    <w:rPr>
      <w:rFonts w:ascii="Times New Roman" w:hAnsi="Times New Roman"/>
      <w:sz w:val="24"/>
      <w:szCs w:val="24"/>
    </w:rPr>
  </w:style>
  <w:style w:type="character" w:customStyle="1" w:styleId="GvdeMetniChar">
    <w:name w:val="Gövde Metni Char"/>
    <w:basedOn w:val="VarsaylanParagrafYazTipi"/>
    <w:link w:val="GvdeMetni"/>
    <w:rsid w:val="0013010E"/>
    <w:rPr>
      <w:rFonts w:ascii="Times New Roman" w:eastAsia="Times New Roman" w:hAnsi="Times New Roman" w:cs="Times New Roman"/>
      <w:sz w:val="24"/>
      <w:szCs w:val="24"/>
      <w:lang w:eastAsia="tr-TR"/>
    </w:rPr>
  </w:style>
  <w:style w:type="paragraph" w:styleId="AralkYok">
    <w:name w:val="No Spacing"/>
    <w:uiPriority w:val="1"/>
    <w:qFormat/>
    <w:rsid w:val="0086291C"/>
    <w:pPr>
      <w:spacing w:after="0" w:line="240" w:lineRule="auto"/>
    </w:pPr>
  </w:style>
  <w:style w:type="paragraph" w:styleId="ListeParagraf">
    <w:name w:val="List Paragraph"/>
    <w:basedOn w:val="Normal"/>
    <w:uiPriority w:val="34"/>
    <w:qFormat/>
    <w:rsid w:val="00AC0C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1672</Words>
  <Characters>9537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ARAS</dc:creator>
  <cp:keywords/>
  <dc:description/>
  <cp:lastModifiedBy>pc­­_</cp:lastModifiedBy>
  <cp:revision>15</cp:revision>
  <dcterms:created xsi:type="dcterms:W3CDTF">2017-09-20T07:56:00Z</dcterms:created>
  <dcterms:modified xsi:type="dcterms:W3CDTF">2018-09-11T11:24:00Z</dcterms:modified>
</cp:coreProperties>
</file>